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DB7" w:rsidRDefault="00836FB3" w:rsidP="002B5E65">
      <w:pPr>
        <w:jc w:val="center"/>
        <w:rPr>
          <w:b/>
          <w:sz w:val="20"/>
          <w:szCs w:val="20"/>
        </w:rPr>
      </w:pPr>
      <w:r>
        <w:rPr>
          <w:b/>
          <w:sz w:val="20"/>
          <w:szCs w:val="20"/>
        </w:rPr>
        <w:t xml:space="preserve"> </w:t>
      </w:r>
    </w:p>
    <w:p w:rsidR="00E54898" w:rsidRDefault="00E54898" w:rsidP="00E54898">
      <w:pPr>
        <w:rPr>
          <w:b/>
          <w:sz w:val="20"/>
          <w:szCs w:val="20"/>
        </w:rPr>
      </w:pPr>
    </w:p>
    <w:p w:rsidR="00935272" w:rsidRDefault="00935272" w:rsidP="002B5E65">
      <w:pPr>
        <w:jc w:val="center"/>
        <w:rPr>
          <w:b/>
          <w:sz w:val="20"/>
          <w:szCs w:val="20"/>
        </w:rPr>
      </w:pPr>
    </w:p>
    <w:p w:rsidR="00770E17" w:rsidRDefault="00770E17" w:rsidP="002B5E65">
      <w:pPr>
        <w:jc w:val="center"/>
        <w:rPr>
          <w:b/>
          <w:sz w:val="20"/>
          <w:szCs w:val="20"/>
        </w:rPr>
      </w:pPr>
    </w:p>
    <w:p w:rsidR="000163BF" w:rsidRDefault="000163BF" w:rsidP="002B5E65">
      <w:pPr>
        <w:jc w:val="center"/>
        <w:rPr>
          <w:b/>
          <w:sz w:val="20"/>
          <w:szCs w:val="20"/>
        </w:rPr>
      </w:pPr>
    </w:p>
    <w:p w:rsidR="000163BF" w:rsidRDefault="000163BF" w:rsidP="002B5E65">
      <w:pPr>
        <w:jc w:val="center"/>
        <w:rPr>
          <w:b/>
          <w:sz w:val="20"/>
          <w:szCs w:val="20"/>
        </w:rPr>
      </w:pPr>
    </w:p>
    <w:p w:rsidR="000163BF" w:rsidRDefault="000163BF" w:rsidP="002B5E65">
      <w:pPr>
        <w:jc w:val="center"/>
        <w:rPr>
          <w:b/>
          <w:sz w:val="20"/>
          <w:szCs w:val="20"/>
        </w:rPr>
      </w:pPr>
    </w:p>
    <w:p w:rsidR="002F3DB7" w:rsidRDefault="002F3DB7" w:rsidP="002B5E65">
      <w:pPr>
        <w:jc w:val="center"/>
        <w:rPr>
          <w:b/>
          <w:sz w:val="20"/>
          <w:szCs w:val="20"/>
        </w:rPr>
      </w:pPr>
      <w:r>
        <w:rPr>
          <w:b/>
          <w:sz w:val="20"/>
          <w:szCs w:val="20"/>
        </w:rPr>
        <w:t>STERLING PARK DISTRICT</w:t>
      </w:r>
    </w:p>
    <w:p w:rsidR="002F3DB7" w:rsidRDefault="002F3DB7" w:rsidP="002B5E65">
      <w:pPr>
        <w:jc w:val="center"/>
        <w:rPr>
          <w:b/>
          <w:sz w:val="20"/>
          <w:szCs w:val="20"/>
        </w:rPr>
      </w:pPr>
      <w:r>
        <w:rPr>
          <w:b/>
          <w:sz w:val="20"/>
          <w:szCs w:val="20"/>
        </w:rPr>
        <w:t>REGULAR MEETING</w:t>
      </w:r>
    </w:p>
    <w:p w:rsidR="002F3DB7" w:rsidRDefault="002F3DB7" w:rsidP="002B5E65">
      <w:pPr>
        <w:tabs>
          <w:tab w:val="left" w:pos="3060"/>
        </w:tabs>
        <w:jc w:val="center"/>
        <w:rPr>
          <w:b/>
          <w:sz w:val="20"/>
          <w:szCs w:val="20"/>
        </w:rPr>
      </w:pPr>
      <w:r>
        <w:rPr>
          <w:b/>
          <w:sz w:val="20"/>
          <w:szCs w:val="20"/>
        </w:rPr>
        <w:t>BOARD OF COMMISSIONERS</w:t>
      </w:r>
    </w:p>
    <w:p w:rsidR="002F3DB7" w:rsidRDefault="00DB603F" w:rsidP="002B5E65">
      <w:pPr>
        <w:tabs>
          <w:tab w:val="left" w:pos="3060"/>
        </w:tabs>
        <w:jc w:val="center"/>
        <w:rPr>
          <w:b/>
          <w:sz w:val="20"/>
          <w:szCs w:val="20"/>
        </w:rPr>
      </w:pPr>
      <w:r>
        <w:rPr>
          <w:b/>
          <w:sz w:val="20"/>
          <w:szCs w:val="20"/>
        </w:rPr>
        <w:t>May 21</w:t>
      </w:r>
      <w:r w:rsidR="00AA5EA4">
        <w:rPr>
          <w:b/>
          <w:sz w:val="20"/>
          <w:szCs w:val="20"/>
        </w:rPr>
        <w:t>, 2018</w:t>
      </w:r>
    </w:p>
    <w:p w:rsidR="00E54898" w:rsidRDefault="00E54898" w:rsidP="002B5E65">
      <w:pPr>
        <w:jc w:val="center"/>
        <w:rPr>
          <w:b/>
          <w:sz w:val="20"/>
          <w:szCs w:val="20"/>
        </w:rPr>
      </w:pPr>
    </w:p>
    <w:p w:rsidR="00935272" w:rsidRDefault="00935272" w:rsidP="002B5E65">
      <w:pPr>
        <w:jc w:val="center"/>
        <w:rPr>
          <w:b/>
          <w:sz w:val="20"/>
          <w:szCs w:val="20"/>
        </w:rPr>
      </w:pPr>
    </w:p>
    <w:p w:rsidR="00E54898" w:rsidRDefault="00E54898" w:rsidP="002B5E65">
      <w:pPr>
        <w:jc w:val="center"/>
        <w:rPr>
          <w:b/>
          <w:sz w:val="20"/>
          <w:szCs w:val="20"/>
        </w:rPr>
      </w:pPr>
    </w:p>
    <w:p w:rsidR="00770E17" w:rsidRDefault="00770E17" w:rsidP="002B5E65">
      <w:pPr>
        <w:jc w:val="center"/>
        <w:rPr>
          <w:b/>
          <w:sz w:val="20"/>
          <w:szCs w:val="20"/>
        </w:rPr>
      </w:pPr>
    </w:p>
    <w:p w:rsidR="002F3DB7" w:rsidRDefault="002F3DB7" w:rsidP="00A852A9">
      <w:pPr>
        <w:rPr>
          <w:b/>
          <w:sz w:val="20"/>
          <w:szCs w:val="20"/>
        </w:rPr>
      </w:pPr>
    </w:p>
    <w:p w:rsidR="002F3DB7" w:rsidRDefault="002F3DB7" w:rsidP="00BF57F7">
      <w:pPr>
        <w:tabs>
          <w:tab w:val="left" w:pos="3060"/>
        </w:tabs>
        <w:ind w:left="2880" w:hanging="2880"/>
        <w:rPr>
          <w:sz w:val="20"/>
          <w:szCs w:val="20"/>
        </w:rPr>
      </w:pPr>
      <w:r>
        <w:rPr>
          <w:b/>
          <w:sz w:val="20"/>
          <w:szCs w:val="20"/>
        </w:rPr>
        <w:t>CALL TO ORDER:</w:t>
      </w:r>
      <w:r>
        <w:rPr>
          <w:b/>
          <w:sz w:val="20"/>
          <w:szCs w:val="20"/>
        </w:rPr>
        <w:tab/>
      </w:r>
      <w:r w:rsidR="00636A83">
        <w:rPr>
          <w:sz w:val="20"/>
          <w:szCs w:val="20"/>
        </w:rPr>
        <w:t xml:space="preserve">President Reyes </w:t>
      </w:r>
      <w:r>
        <w:rPr>
          <w:sz w:val="20"/>
          <w:szCs w:val="20"/>
        </w:rPr>
        <w:t xml:space="preserve">called the regularly scheduled monthly meeting of the Board of Commissioners to </w:t>
      </w:r>
      <w:r w:rsidR="00DB603F">
        <w:rPr>
          <w:sz w:val="20"/>
          <w:szCs w:val="20"/>
        </w:rPr>
        <w:t>order at 6:30</w:t>
      </w:r>
      <w:r w:rsidR="00570776">
        <w:rPr>
          <w:sz w:val="20"/>
          <w:szCs w:val="20"/>
        </w:rPr>
        <w:t xml:space="preserve"> </w:t>
      </w:r>
      <w:r w:rsidR="00A42FC1">
        <w:rPr>
          <w:sz w:val="20"/>
          <w:szCs w:val="20"/>
        </w:rPr>
        <w:t>P.M</w:t>
      </w:r>
      <w:r w:rsidR="00DB603F">
        <w:rPr>
          <w:sz w:val="20"/>
          <w:szCs w:val="20"/>
        </w:rPr>
        <w:t>. on May 21</w:t>
      </w:r>
      <w:r w:rsidR="00AA5EA4">
        <w:rPr>
          <w:sz w:val="20"/>
          <w:szCs w:val="20"/>
        </w:rPr>
        <w:t>, 2018</w:t>
      </w:r>
      <w:r w:rsidR="007C357B">
        <w:rPr>
          <w:sz w:val="20"/>
          <w:szCs w:val="20"/>
        </w:rPr>
        <w:t xml:space="preserve"> at the </w:t>
      </w:r>
      <w:r w:rsidR="00B01E70">
        <w:rPr>
          <w:sz w:val="20"/>
          <w:szCs w:val="20"/>
        </w:rPr>
        <w:t>Duis Recreation Center</w:t>
      </w:r>
      <w:r>
        <w:rPr>
          <w:sz w:val="20"/>
          <w:szCs w:val="20"/>
        </w:rPr>
        <w:t>.</w:t>
      </w:r>
      <w:r w:rsidR="000E6E78">
        <w:rPr>
          <w:sz w:val="20"/>
          <w:szCs w:val="20"/>
        </w:rPr>
        <w:t xml:space="preserve">  </w:t>
      </w:r>
    </w:p>
    <w:p w:rsidR="002F3DB7" w:rsidRDefault="002F3DB7" w:rsidP="00BF57F7">
      <w:pPr>
        <w:tabs>
          <w:tab w:val="left" w:pos="3060"/>
        </w:tabs>
        <w:ind w:left="2880" w:hanging="2880"/>
        <w:rPr>
          <w:sz w:val="20"/>
          <w:szCs w:val="20"/>
        </w:rPr>
      </w:pPr>
    </w:p>
    <w:p w:rsidR="002F3DB7" w:rsidRDefault="002F3DB7" w:rsidP="00BF57F7">
      <w:pPr>
        <w:tabs>
          <w:tab w:val="left" w:pos="3060"/>
        </w:tabs>
        <w:ind w:left="2880" w:hanging="2880"/>
        <w:rPr>
          <w:sz w:val="20"/>
          <w:szCs w:val="20"/>
        </w:rPr>
      </w:pPr>
      <w:r>
        <w:rPr>
          <w:sz w:val="20"/>
          <w:szCs w:val="20"/>
        </w:rPr>
        <w:tab/>
      </w:r>
    </w:p>
    <w:p w:rsidR="00AA3FC6" w:rsidRDefault="002F3DB7" w:rsidP="00C47745">
      <w:pPr>
        <w:tabs>
          <w:tab w:val="left" w:pos="3060"/>
          <w:tab w:val="left" w:pos="7560"/>
        </w:tabs>
        <w:rPr>
          <w:sz w:val="20"/>
          <w:szCs w:val="20"/>
        </w:rPr>
      </w:pPr>
      <w:r>
        <w:rPr>
          <w:b/>
          <w:sz w:val="20"/>
          <w:szCs w:val="20"/>
        </w:rPr>
        <w:t>ROLL CALL:                                COMMISSIONERS PRESENT:</w:t>
      </w:r>
      <w:r w:rsidR="0045311F">
        <w:rPr>
          <w:sz w:val="20"/>
          <w:szCs w:val="20"/>
        </w:rPr>
        <w:tab/>
      </w:r>
      <w:r w:rsidR="006F640C">
        <w:rPr>
          <w:sz w:val="20"/>
          <w:szCs w:val="20"/>
        </w:rPr>
        <w:t>Aitken</w:t>
      </w:r>
    </w:p>
    <w:p w:rsidR="00B476F9" w:rsidRDefault="000E6E78" w:rsidP="00C47745">
      <w:pPr>
        <w:tabs>
          <w:tab w:val="left" w:pos="3060"/>
          <w:tab w:val="left" w:pos="7560"/>
        </w:tabs>
        <w:rPr>
          <w:sz w:val="20"/>
          <w:szCs w:val="20"/>
        </w:rPr>
      </w:pPr>
      <w:r>
        <w:rPr>
          <w:sz w:val="20"/>
          <w:szCs w:val="20"/>
        </w:rPr>
        <w:tab/>
      </w:r>
      <w:r>
        <w:rPr>
          <w:sz w:val="20"/>
          <w:szCs w:val="20"/>
        </w:rPr>
        <w:tab/>
        <w:t>Anderse</w:t>
      </w:r>
      <w:r w:rsidR="006F640C">
        <w:rPr>
          <w:sz w:val="20"/>
          <w:szCs w:val="20"/>
        </w:rPr>
        <w:t>n</w:t>
      </w:r>
    </w:p>
    <w:p w:rsidR="00E0747A" w:rsidRDefault="006F640C" w:rsidP="00DF1943">
      <w:pPr>
        <w:tabs>
          <w:tab w:val="left" w:pos="3060"/>
          <w:tab w:val="left" w:pos="7560"/>
        </w:tabs>
        <w:ind w:left="2880"/>
        <w:rPr>
          <w:sz w:val="20"/>
          <w:szCs w:val="20"/>
        </w:rPr>
      </w:pPr>
      <w:r>
        <w:rPr>
          <w:sz w:val="20"/>
          <w:szCs w:val="20"/>
        </w:rPr>
        <w:tab/>
      </w:r>
      <w:r>
        <w:rPr>
          <w:sz w:val="20"/>
          <w:szCs w:val="20"/>
        </w:rPr>
        <w:tab/>
        <w:t>Hippen</w:t>
      </w:r>
      <w:r w:rsidR="00570776">
        <w:rPr>
          <w:sz w:val="20"/>
          <w:szCs w:val="20"/>
        </w:rPr>
        <w:t xml:space="preserve"> </w:t>
      </w:r>
    </w:p>
    <w:p w:rsidR="006E5799" w:rsidRDefault="00016BFD" w:rsidP="00570776">
      <w:pPr>
        <w:tabs>
          <w:tab w:val="left" w:pos="3060"/>
          <w:tab w:val="left" w:pos="7560"/>
        </w:tabs>
        <w:ind w:left="2880"/>
        <w:rPr>
          <w:sz w:val="20"/>
          <w:szCs w:val="20"/>
        </w:rPr>
      </w:pPr>
      <w:r>
        <w:rPr>
          <w:sz w:val="20"/>
          <w:szCs w:val="20"/>
        </w:rPr>
        <w:tab/>
      </w:r>
      <w:r>
        <w:rPr>
          <w:sz w:val="20"/>
          <w:szCs w:val="20"/>
        </w:rPr>
        <w:tab/>
      </w:r>
      <w:r w:rsidR="006F640C">
        <w:rPr>
          <w:sz w:val="20"/>
          <w:szCs w:val="20"/>
        </w:rPr>
        <w:t>Reyes</w:t>
      </w:r>
    </w:p>
    <w:p w:rsidR="006F640C" w:rsidRDefault="006F640C" w:rsidP="00570776">
      <w:pPr>
        <w:tabs>
          <w:tab w:val="left" w:pos="3060"/>
          <w:tab w:val="left" w:pos="7560"/>
        </w:tabs>
        <w:ind w:left="2880"/>
        <w:rPr>
          <w:sz w:val="20"/>
          <w:szCs w:val="20"/>
        </w:rPr>
      </w:pPr>
      <w:r>
        <w:rPr>
          <w:sz w:val="20"/>
          <w:szCs w:val="20"/>
        </w:rPr>
        <w:tab/>
      </w:r>
      <w:r>
        <w:rPr>
          <w:sz w:val="20"/>
          <w:szCs w:val="20"/>
        </w:rPr>
        <w:tab/>
        <w:t>Stutzke</w:t>
      </w:r>
    </w:p>
    <w:p w:rsidR="00C22770" w:rsidRPr="00C22770" w:rsidRDefault="00570776" w:rsidP="00B476F9">
      <w:pPr>
        <w:tabs>
          <w:tab w:val="left" w:pos="3060"/>
          <w:tab w:val="left" w:pos="7560"/>
        </w:tabs>
        <w:ind w:left="2880"/>
        <w:rPr>
          <w:sz w:val="20"/>
          <w:szCs w:val="20"/>
        </w:rPr>
      </w:pPr>
      <w:r>
        <w:rPr>
          <w:b/>
          <w:sz w:val="20"/>
          <w:szCs w:val="20"/>
        </w:rPr>
        <w:t xml:space="preserve">COMMISSIONERS </w:t>
      </w:r>
      <w:r w:rsidR="006E2DE8" w:rsidRPr="006E2DE8">
        <w:rPr>
          <w:b/>
          <w:sz w:val="20"/>
          <w:szCs w:val="20"/>
        </w:rPr>
        <w:t>ABSENT:</w:t>
      </w:r>
      <w:r w:rsidR="006E2DE8">
        <w:rPr>
          <w:b/>
          <w:sz w:val="20"/>
          <w:szCs w:val="20"/>
        </w:rPr>
        <w:tab/>
      </w:r>
      <w:r w:rsidR="006F640C">
        <w:rPr>
          <w:sz w:val="20"/>
          <w:szCs w:val="20"/>
        </w:rPr>
        <w:t>None</w:t>
      </w:r>
    </w:p>
    <w:p w:rsidR="002F3DB7" w:rsidRDefault="002F3DB7" w:rsidP="002B5E65">
      <w:pPr>
        <w:tabs>
          <w:tab w:val="left" w:pos="2880"/>
          <w:tab w:val="left" w:pos="3060"/>
          <w:tab w:val="left" w:pos="7560"/>
          <w:tab w:val="left" w:pos="7740"/>
        </w:tabs>
        <w:rPr>
          <w:sz w:val="20"/>
          <w:szCs w:val="20"/>
        </w:rPr>
      </w:pPr>
      <w:r>
        <w:rPr>
          <w:sz w:val="20"/>
          <w:szCs w:val="20"/>
        </w:rPr>
        <w:tab/>
      </w:r>
      <w:r>
        <w:rPr>
          <w:b/>
          <w:sz w:val="20"/>
          <w:szCs w:val="20"/>
        </w:rPr>
        <w:t>EXECUTIVE DIRECTOR PRESENT:</w:t>
      </w:r>
      <w:r>
        <w:rPr>
          <w:b/>
          <w:sz w:val="20"/>
          <w:szCs w:val="20"/>
        </w:rPr>
        <w:tab/>
      </w:r>
      <w:r>
        <w:rPr>
          <w:sz w:val="20"/>
          <w:szCs w:val="20"/>
        </w:rPr>
        <w:t>Schuldt</w:t>
      </w:r>
    </w:p>
    <w:p w:rsidR="002F3DB7" w:rsidRDefault="002F3DB7" w:rsidP="002B5E65">
      <w:pPr>
        <w:tabs>
          <w:tab w:val="left" w:pos="2880"/>
          <w:tab w:val="left" w:pos="7560"/>
          <w:tab w:val="left" w:pos="7740"/>
        </w:tabs>
        <w:rPr>
          <w:sz w:val="20"/>
          <w:szCs w:val="20"/>
        </w:rPr>
      </w:pPr>
      <w:r>
        <w:rPr>
          <w:b/>
          <w:sz w:val="20"/>
          <w:szCs w:val="20"/>
        </w:rPr>
        <w:tab/>
        <w:t>DIRECTOR OF PARKS &amp; PLANNING PRESENT:</w:t>
      </w:r>
      <w:r>
        <w:rPr>
          <w:b/>
          <w:sz w:val="20"/>
          <w:szCs w:val="20"/>
        </w:rPr>
        <w:tab/>
      </w:r>
      <w:r>
        <w:rPr>
          <w:sz w:val="20"/>
          <w:szCs w:val="20"/>
        </w:rPr>
        <w:t>Jacobs</w:t>
      </w:r>
    </w:p>
    <w:p w:rsidR="00DB603F" w:rsidRDefault="00DB603F" w:rsidP="002B5E65">
      <w:pPr>
        <w:tabs>
          <w:tab w:val="left" w:pos="2880"/>
          <w:tab w:val="left" w:pos="7560"/>
          <w:tab w:val="left" w:pos="7740"/>
        </w:tabs>
        <w:rPr>
          <w:sz w:val="20"/>
          <w:szCs w:val="20"/>
        </w:rPr>
      </w:pPr>
    </w:p>
    <w:p w:rsidR="00DB603F" w:rsidRPr="00E0296A" w:rsidRDefault="00DB603F" w:rsidP="00E0296A">
      <w:pPr>
        <w:tabs>
          <w:tab w:val="left" w:pos="2880"/>
          <w:tab w:val="left" w:pos="7560"/>
          <w:tab w:val="left" w:pos="7740"/>
        </w:tabs>
        <w:ind w:left="2880" w:hanging="2880"/>
        <w:rPr>
          <w:sz w:val="20"/>
          <w:szCs w:val="20"/>
        </w:rPr>
      </w:pPr>
      <w:r w:rsidRPr="00E0296A">
        <w:rPr>
          <w:b/>
          <w:sz w:val="20"/>
          <w:szCs w:val="20"/>
        </w:rPr>
        <w:t>PUBLIC HEARING:</w:t>
      </w:r>
      <w:r w:rsidRPr="00E0296A">
        <w:rPr>
          <w:b/>
          <w:sz w:val="20"/>
          <w:szCs w:val="20"/>
        </w:rPr>
        <w:tab/>
      </w:r>
      <w:r w:rsidR="00E0296A">
        <w:rPr>
          <w:sz w:val="20"/>
          <w:szCs w:val="20"/>
        </w:rPr>
        <w:t>A Public Hearing was held to receive public comments on the proposal to sell bonds of the District in an amount not to exceed $5,500,000 for the payment of land condemned or purchased for parks or boulevards, for the building, maintaining, improving and protecting the same and for the payment of the expenses incident thereto.  There were no public comments on the proposed bond issue.</w:t>
      </w:r>
    </w:p>
    <w:p w:rsidR="002F3DB7" w:rsidRPr="00EA6E0A" w:rsidRDefault="002F3DB7" w:rsidP="002B5E65">
      <w:pPr>
        <w:tabs>
          <w:tab w:val="left" w:pos="2880"/>
          <w:tab w:val="left" w:pos="7560"/>
          <w:tab w:val="left" w:pos="7740"/>
        </w:tabs>
        <w:rPr>
          <w:sz w:val="20"/>
          <w:szCs w:val="20"/>
        </w:rPr>
      </w:pPr>
    </w:p>
    <w:p w:rsidR="002F3DB7" w:rsidRDefault="002F3DB7" w:rsidP="002B5E65">
      <w:pPr>
        <w:tabs>
          <w:tab w:val="left" w:pos="2880"/>
          <w:tab w:val="left" w:pos="7560"/>
          <w:tab w:val="left" w:pos="7740"/>
        </w:tabs>
        <w:rPr>
          <w:sz w:val="20"/>
          <w:szCs w:val="20"/>
        </w:rPr>
      </w:pPr>
    </w:p>
    <w:p w:rsidR="0047643D" w:rsidRPr="0047643D" w:rsidRDefault="002F3DB7" w:rsidP="007848E3">
      <w:pPr>
        <w:tabs>
          <w:tab w:val="left" w:pos="2880"/>
          <w:tab w:val="left" w:pos="7740"/>
        </w:tabs>
        <w:ind w:left="2880" w:hanging="2880"/>
        <w:rPr>
          <w:sz w:val="20"/>
          <w:szCs w:val="20"/>
        </w:rPr>
      </w:pPr>
      <w:r>
        <w:rPr>
          <w:b/>
          <w:sz w:val="20"/>
          <w:szCs w:val="20"/>
        </w:rPr>
        <w:t>SCHEDULED VISITORS:</w:t>
      </w:r>
      <w:r>
        <w:rPr>
          <w:b/>
          <w:sz w:val="20"/>
          <w:szCs w:val="20"/>
        </w:rPr>
        <w:tab/>
      </w:r>
      <w:r w:rsidR="00AA5EA4">
        <w:rPr>
          <w:sz w:val="20"/>
          <w:szCs w:val="20"/>
        </w:rPr>
        <w:t>None.</w:t>
      </w:r>
    </w:p>
    <w:p w:rsidR="002F3DB7" w:rsidRDefault="002F3DB7" w:rsidP="002B5E65">
      <w:pPr>
        <w:tabs>
          <w:tab w:val="left" w:pos="2880"/>
          <w:tab w:val="left" w:pos="7740"/>
        </w:tabs>
        <w:ind w:left="2880" w:hanging="2880"/>
        <w:rPr>
          <w:sz w:val="20"/>
          <w:szCs w:val="20"/>
        </w:rPr>
      </w:pPr>
      <w:r>
        <w:rPr>
          <w:sz w:val="20"/>
          <w:szCs w:val="20"/>
        </w:rPr>
        <w:t xml:space="preserve">  </w:t>
      </w:r>
    </w:p>
    <w:p w:rsidR="00AA16BC" w:rsidRDefault="002F3DB7" w:rsidP="00BF3B00">
      <w:pPr>
        <w:tabs>
          <w:tab w:val="left" w:pos="2880"/>
          <w:tab w:val="left" w:pos="7740"/>
        </w:tabs>
        <w:ind w:left="2880" w:hanging="2880"/>
        <w:rPr>
          <w:sz w:val="20"/>
          <w:szCs w:val="20"/>
        </w:rPr>
      </w:pPr>
      <w:r>
        <w:rPr>
          <w:b/>
          <w:sz w:val="20"/>
          <w:szCs w:val="20"/>
        </w:rPr>
        <w:t>APPROVAL OF MINUTES:</w:t>
      </w:r>
      <w:r>
        <w:rPr>
          <w:b/>
          <w:sz w:val="20"/>
          <w:szCs w:val="20"/>
        </w:rPr>
        <w:tab/>
      </w:r>
      <w:r w:rsidR="00AA5EA4">
        <w:rPr>
          <w:sz w:val="20"/>
          <w:szCs w:val="20"/>
        </w:rPr>
        <w:t>On a motion by Aitken</w:t>
      </w:r>
      <w:r w:rsidR="00B476F9">
        <w:rPr>
          <w:sz w:val="20"/>
          <w:szCs w:val="20"/>
        </w:rPr>
        <w:t xml:space="preserve"> and a s</w:t>
      </w:r>
      <w:r w:rsidR="00DB603F">
        <w:rPr>
          <w:sz w:val="20"/>
          <w:szCs w:val="20"/>
        </w:rPr>
        <w:t>econd by Stutzke</w:t>
      </w:r>
      <w:r w:rsidR="00AA16BC">
        <w:rPr>
          <w:sz w:val="20"/>
          <w:szCs w:val="20"/>
        </w:rPr>
        <w:t>, it</w:t>
      </w:r>
      <w:r w:rsidR="00412FB6">
        <w:rPr>
          <w:sz w:val="20"/>
          <w:szCs w:val="20"/>
        </w:rPr>
        <w:t xml:space="preserve"> </w:t>
      </w:r>
      <w:r w:rsidR="00B476F9">
        <w:rPr>
          <w:sz w:val="20"/>
          <w:szCs w:val="20"/>
        </w:rPr>
        <w:t>was moved to approv</w:t>
      </w:r>
      <w:r w:rsidR="00DB603F">
        <w:rPr>
          <w:sz w:val="20"/>
          <w:szCs w:val="20"/>
        </w:rPr>
        <w:t>e the minutes of the Annual</w:t>
      </w:r>
      <w:r w:rsidR="00F50FD7">
        <w:rPr>
          <w:sz w:val="20"/>
          <w:szCs w:val="20"/>
        </w:rPr>
        <w:t>, Regular,</w:t>
      </w:r>
      <w:r w:rsidR="00DB603F">
        <w:rPr>
          <w:sz w:val="20"/>
          <w:szCs w:val="20"/>
        </w:rPr>
        <w:t xml:space="preserve"> and the Executive meeting all held on April 16</w:t>
      </w:r>
      <w:r w:rsidR="00AA5EA4">
        <w:rPr>
          <w:sz w:val="20"/>
          <w:szCs w:val="20"/>
        </w:rPr>
        <w:t xml:space="preserve">, 2018. </w:t>
      </w:r>
      <w:r w:rsidR="000E6E78">
        <w:rPr>
          <w:sz w:val="20"/>
          <w:szCs w:val="20"/>
        </w:rPr>
        <w:t xml:space="preserve"> Upon a roll call vote the following voted aye: </w:t>
      </w:r>
      <w:r w:rsidR="00AA5EA4">
        <w:rPr>
          <w:sz w:val="20"/>
          <w:szCs w:val="20"/>
        </w:rPr>
        <w:t xml:space="preserve">Aitken, </w:t>
      </w:r>
      <w:r w:rsidR="000E6E78">
        <w:rPr>
          <w:sz w:val="20"/>
          <w:szCs w:val="20"/>
        </w:rPr>
        <w:t>Andersen, Hippen</w:t>
      </w:r>
      <w:r w:rsidR="00CA20B8">
        <w:rPr>
          <w:sz w:val="20"/>
          <w:szCs w:val="20"/>
        </w:rPr>
        <w:t>, Reyes</w:t>
      </w:r>
      <w:r w:rsidR="00AA5EA4">
        <w:rPr>
          <w:sz w:val="20"/>
          <w:szCs w:val="20"/>
        </w:rPr>
        <w:t xml:space="preserve"> </w:t>
      </w:r>
      <w:r w:rsidR="00BD6E5E">
        <w:rPr>
          <w:sz w:val="20"/>
          <w:szCs w:val="20"/>
        </w:rPr>
        <w:t xml:space="preserve">and </w:t>
      </w:r>
      <w:r w:rsidR="00CA20B8">
        <w:rPr>
          <w:sz w:val="20"/>
          <w:szCs w:val="20"/>
        </w:rPr>
        <w:t>Stutzke</w:t>
      </w:r>
      <w:r w:rsidR="00BD6E5E">
        <w:rPr>
          <w:sz w:val="20"/>
          <w:szCs w:val="20"/>
        </w:rPr>
        <w:t>.</w:t>
      </w:r>
      <w:r w:rsidR="00CA20B8">
        <w:rPr>
          <w:sz w:val="20"/>
          <w:szCs w:val="20"/>
        </w:rPr>
        <w:t xml:space="preserve">  </w:t>
      </w:r>
      <w:r w:rsidR="000E6E78">
        <w:rPr>
          <w:sz w:val="20"/>
          <w:szCs w:val="20"/>
        </w:rPr>
        <w:t>Motion carried.</w:t>
      </w:r>
    </w:p>
    <w:p w:rsidR="002F3DB7" w:rsidRDefault="00CE65D3" w:rsidP="002B5E65">
      <w:pPr>
        <w:tabs>
          <w:tab w:val="left" w:pos="2880"/>
          <w:tab w:val="left" w:pos="7740"/>
        </w:tabs>
        <w:ind w:left="2880" w:hanging="2880"/>
        <w:rPr>
          <w:sz w:val="20"/>
          <w:szCs w:val="20"/>
        </w:rPr>
      </w:pPr>
      <w:r>
        <w:rPr>
          <w:sz w:val="20"/>
          <w:szCs w:val="20"/>
        </w:rPr>
        <w:tab/>
      </w:r>
    </w:p>
    <w:p w:rsidR="00243DE2" w:rsidRDefault="002F3DB7" w:rsidP="00CA20B8">
      <w:pPr>
        <w:tabs>
          <w:tab w:val="left" w:pos="2880"/>
          <w:tab w:val="left" w:pos="7740"/>
        </w:tabs>
        <w:ind w:left="2880" w:hanging="2880"/>
        <w:rPr>
          <w:sz w:val="20"/>
          <w:szCs w:val="20"/>
        </w:rPr>
      </w:pPr>
      <w:r>
        <w:rPr>
          <w:b/>
          <w:sz w:val="20"/>
          <w:szCs w:val="20"/>
        </w:rPr>
        <w:t>TREASURER’S REPORT:</w:t>
      </w:r>
      <w:r>
        <w:rPr>
          <w:b/>
          <w:sz w:val="20"/>
          <w:szCs w:val="20"/>
        </w:rPr>
        <w:tab/>
      </w:r>
      <w:r w:rsidR="00BB3A43">
        <w:rPr>
          <w:sz w:val="20"/>
          <w:szCs w:val="20"/>
        </w:rPr>
        <w:t>On a motion by</w:t>
      </w:r>
      <w:r w:rsidR="00E0747A">
        <w:rPr>
          <w:sz w:val="20"/>
          <w:szCs w:val="20"/>
        </w:rPr>
        <w:t xml:space="preserve"> </w:t>
      </w:r>
      <w:r w:rsidR="00177520">
        <w:rPr>
          <w:sz w:val="20"/>
          <w:szCs w:val="20"/>
        </w:rPr>
        <w:t>Aitken</w:t>
      </w:r>
      <w:r w:rsidR="00836FB3">
        <w:rPr>
          <w:sz w:val="20"/>
          <w:szCs w:val="20"/>
        </w:rPr>
        <w:t xml:space="preserve"> and a second by</w:t>
      </w:r>
      <w:r w:rsidR="00DB603F">
        <w:rPr>
          <w:sz w:val="20"/>
          <w:szCs w:val="20"/>
        </w:rPr>
        <w:t xml:space="preserve"> Andersen</w:t>
      </w:r>
      <w:r w:rsidR="00D5292D">
        <w:rPr>
          <w:sz w:val="20"/>
          <w:szCs w:val="20"/>
        </w:rPr>
        <w:t xml:space="preserve"> </w:t>
      </w:r>
      <w:r w:rsidR="00BB3A43">
        <w:rPr>
          <w:sz w:val="20"/>
          <w:szCs w:val="20"/>
        </w:rPr>
        <w:t>it</w:t>
      </w:r>
      <w:r>
        <w:rPr>
          <w:sz w:val="20"/>
          <w:szCs w:val="20"/>
        </w:rPr>
        <w:t xml:space="preserve"> was m</w:t>
      </w:r>
      <w:r w:rsidR="007848E3">
        <w:rPr>
          <w:sz w:val="20"/>
          <w:szCs w:val="20"/>
        </w:rPr>
        <w:t>ove to approve the</w:t>
      </w:r>
      <w:r w:rsidR="00DB603F">
        <w:rPr>
          <w:sz w:val="20"/>
          <w:szCs w:val="20"/>
        </w:rPr>
        <w:t xml:space="preserve"> April</w:t>
      </w:r>
      <w:r w:rsidR="003E216E">
        <w:rPr>
          <w:sz w:val="20"/>
          <w:szCs w:val="20"/>
        </w:rPr>
        <w:t xml:space="preserve"> </w:t>
      </w:r>
      <w:r w:rsidR="00AA5EA4">
        <w:rPr>
          <w:sz w:val="20"/>
          <w:szCs w:val="20"/>
        </w:rPr>
        <w:t>2018</w:t>
      </w:r>
      <w:r w:rsidR="00CE65D3">
        <w:rPr>
          <w:sz w:val="20"/>
          <w:szCs w:val="20"/>
        </w:rPr>
        <w:t xml:space="preserve"> </w:t>
      </w:r>
      <w:r>
        <w:rPr>
          <w:sz w:val="20"/>
          <w:szCs w:val="20"/>
        </w:rPr>
        <w:t xml:space="preserve">Treasurer’s </w:t>
      </w:r>
      <w:r w:rsidR="006C569E">
        <w:rPr>
          <w:sz w:val="20"/>
          <w:szCs w:val="20"/>
        </w:rPr>
        <w:t>Report</w:t>
      </w:r>
      <w:r w:rsidR="005429A5">
        <w:rPr>
          <w:sz w:val="20"/>
          <w:szCs w:val="20"/>
        </w:rPr>
        <w:t xml:space="preserve"> </w:t>
      </w:r>
      <w:r w:rsidR="00177520">
        <w:rPr>
          <w:sz w:val="20"/>
          <w:szCs w:val="20"/>
        </w:rPr>
        <w:t>as presented</w:t>
      </w:r>
      <w:r w:rsidR="006C569E">
        <w:rPr>
          <w:sz w:val="20"/>
          <w:szCs w:val="20"/>
        </w:rPr>
        <w:t xml:space="preserve">.  Upon a roll call vote, </w:t>
      </w:r>
      <w:r>
        <w:rPr>
          <w:sz w:val="20"/>
          <w:szCs w:val="20"/>
        </w:rPr>
        <w:t>the following voted</w:t>
      </w:r>
      <w:r w:rsidR="0045311F">
        <w:rPr>
          <w:sz w:val="20"/>
          <w:szCs w:val="20"/>
        </w:rPr>
        <w:t xml:space="preserve"> aye: </w:t>
      </w:r>
      <w:r w:rsidR="00CC28FF">
        <w:rPr>
          <w:sz w:val="20"/>
          <w:szCs w:val="20"/>
        </w:rPr>
        <w:t xml:space="preserve"> </w:t>
      </w:r>
      <w:r w:rsidR="006F640C">
        <w:rPr>
          <w:sz w:val="20"/>
          <w:szCs w:val="20"/>
        </w:rPr>
        <w:t xml:space="preserve">Aitken, </w:t>
      </w:r>
      <w:r w:rsidR="00412FB6">
        <w:rPr>
          <w:sz w:val="20"/>
          <w:szCs w:val="20"/>
        </w:rPr>
        <w:t>Andersen</w:t>
      </w:r>
      <w:r w:rsidR="00765171">
        <w:rPr>
          <w:sz w:val="20"/>
          <w:szCs w:val="20"/>
        </w:rPr>
        <w:t>,</w:t>
      </w:r>
      <w:r w:rsidR="00412FB6">
        <w:rPr>
          <w:sz w:val="20"/>
          <w:szCs w:val="20"/>
        </w:rPr>
        <w:t xml:space="preserve"> Hippen,</w:t>
      </w:r>
      <w:r w:rsidR="00765171">
        <w:rPr>
          <w:sz w:val="20"/>
          <w:szCs w:val="20"/>
        </w:rPr>
        <w:t xml:space="preserve"> </w:t>
      </w:r>
      <w:r w:rsidR="003D1696">
        <w:rPr>
          <w:sz w:val="20"/>
          <w:szCs w:val="20"/>
        </w:rPr>
        <w:t>Reyes,</w:t>
      </w:r>
      <w:r w:rsidR="006F640C">
        <w:rPr>
          <w:sz w:val="20"/>
          <w:szCs w:val="20"/>
        </w:rPr>
        <w:t xml:space="preserve"> and Stutzke.  </w:t>
      </w:r>
      <w:r w:rsidR="00CA20B8">
        <w:rPr>
          <w:sz w:val="20"/>
          <w:szCs w:val="20"/>
        </w:rPr>
        <w:t>Motion carried.</w:t>
      </w:r>
    </w:p>
    <w:p w:rsidR="00AA5EA4" w:rsidRDefault="00AA5EA4" w:rsidP="00EA4B31">
      <w:pPr>
        <w:tabs>
          <w:tab w:val="left" w:pos="2880"/>
          <w:tab w:val="left" w:pos="7740"/>
        </w:tabs>
        <w:ind w:left="2880" w:hanging="2880"/>
        <w:rPr>
          <w:sz w:val="20"/>
          <w:szCs w:val="20"/>
        </w:rPr>
      </w:pPr>
    </w:p>
    <w:p w:rsidR="002F3DB7" w:rsidRDefault="002F3DB7" w:rsidP="00A959DD">
      <w:pPr>
        <w:tabs>
          <w:tab w:val="left" w:pos="2880"/>
          <w:tab w:val="left" w:pos="7740"/>
        </w:tabs>
        <w:rPr>
          <w:b/>
          <w:sz w:val="20"/>
          <w:szCs w:val="20"/>
        </w:rPr>
      </w:pPr>
    </w:p>
    <w:p w:rsidR="002F3DB7" w:rsidRDefault="002F3DB7" w:rsidP="002B5E65">
      <w:pPr>
        <w:tabs>
          <w:tab w:val="left" w:pos="2880"/>
          <w:tab w:val="left" w:pos="7740"/>
        </w:tabs>
        <w:ind w:left="2880" w:hanging="2880"/>
        <w:rPr>
          <w:sz w:val="20"/>
          <w:szCs w:val="20"/>
        </w:rPr>
      </w:pPr>
      <w:r>
        <w:rPr>
          <w:b/>
          <w:sz w:val="20"/>
          <w:szCs w:val="20"/>
        </w:rPr>
        <w:t>COMMUNICATION TO</w:t>
      </w:r>
      <w:r>
        <w:rPr>
          <w:b/>
          <w:sz w:val="20"/>
          <w:szCs w:val="20"/>
        </w:rPr>
        <w:tab/>
      </w:r>
    </w:p>
    <w:p w:rsidR="002F3DB7" w:rsidRDefault="002F3DB7" w:rsidP="002B5E65">
      <w:pPr>
        <w:tabs>
          <w:tab w:val="left" w:pos="2880"/>
          <w:tab w:val="left" w:pos="7740"/>
        </w:tabs>
        <w:ind w:left="2880" w:hanging="2880"/>
        <w:rPr>
          <w:b/>
          <w:sz w:val="20"/>
          <w:szCs w:val="20"/>
        </w:rPr>
      </w:pPr>
      <w:r>
        <w:rPr>
          <w:b/>
          <w:sz w:val="20"/>
          <w:szCs w:val="20"/>
        </w:rPr>
        <w:t>BOARD:</w:t>
      </w:r>
      <w:r>
        <w:rPr>
          <w:b/>
          <w:sz w:val="20"/>
          <w:szCs w:val="20"/>
        </w:rPr>
        <w:tab/>
      </w:r>
      <w:r w:rsidR="00765171">
        <w:rPr>
          <w:sz w:val="20"/>
          <w:szCs w:val="20"/>
        </w:rPr>
        <w:t>None.</w:t>
      </w:r>
    </w:p>
    <w:p w:rsidR="002F3DB7" w:rsidRDefault="002F3DB7" w:rsidP="002B5E65">
      <w:pPr>
        <w:tabs>
          <w:tab w:val="left" w:pos="2880"/>
          <w:tab w:val="left" w:pos="7740"/>
        </w:tabs>
        <w:ind w:left="2880" w:hanging="2880"/>
        <w:rPr>
          <w:b/>
          <w:sz w:val="20"/>
          <w:szCs w:val="20"/>
        </w:rPr>
      </w:pPr>
    </w:p>
    <w:p w:rsidR="00C204E2" w:rsidRDefault="00C204E2" w:rsidP="002B5E65">
      <w:pPr>
        <w:tabs>
          <w:tab w:val="left" w:pos="2880"/>
          <w:tab w:val="left" w:pos="7740"/>
        </w:tabs>
        <w:ind w:left="2880" w:hanging="2880"/>
        <w:rPr>
          <w:b/>
          <w:sz w:val="20"/>
          <w:szCs w:val="20"/>
        </w:rPr>
      </w:pPr>
    </w:p>
    <w:p w:rsidR="002F3DB7" w:rsidRDefault="002F3DB7" w:rsidP="002B5E65">
      <w:pPr>
        <w:tabs>
          <w:tab w:val="left" w:pos="2880"/>
          <w:tab w:val="left" w:pos="7740"/>
        </w:tabs>
        <w:ind w:left="2880" w:hanging="2880"/>
        <w:rPr>
          <w:sz w:val="20"/>
          <w:szCs w:val="20"/>
        </w:rPr>
      </w:pPr>
      <w:r>
        <w:rPr>
          <w:b/>
          <w:sz w:val="20"/>
          <w:szCs w:val="20"/>
        </w:rPr>
        <w:t>OLD BUSINESS:</w:t>
      </w:r>
      <w:r w:rsidR="0096072E">
        <w:rPr>
          <w:sz w:val="20"/>
          <w:szCs w:val="20"/>
        </w:rPr>
        <w:tab/>
        <w:t>None.</w:t>
      </w:r>
    </w:p>
    <w:p w:rsidR="00605D07" w:rsidRDefault="00605D07" w:rsidP="009B4C16">
      <w:pPr>
        <w:tabs>
          <w:tab w:val="left" w:pos="2880"/>
          <w:tab w:val="left" w:pos="7740"/>
        </w:tabs>
        <w:rPr>
          <w:b/>
          <w:sz w:val="20"/>
          <w:szCs w:val="20"/>
        </w:rPr>
      </w:pPr>
    </w:p>
    <w:p w:rsidR="00605D07" w:rsidRDefault="00605D07" w:rsidP="002B5E65">
      <w:pPr>
        <w:tabs>
          <w:tab w:val="left" w:pos="2880"/>
          <w:tab w:val="left" w:pos="7740"/>
        </w:tabs>
        <w:ind w:left="2880" w:hanging="2880"/>
        <w:rPr>
          <w:b/>
          <w:sz w:val="20"/>
          <w:szCs w:val="20"/>
        </w:rPr>
      </w:pPr>
    </w:p>
    <w:p w:rsidR="002F3DB7" w:rsidRDefault="009B4C16" w:rsidP="002B5E65">
      <w:pPr>
        <w:tabs>
          <w:tab w:val="left" w:pos="2880"/>
          <w:tab w:val="left" w:pos="7740"/>
        </w:tabs>
        <w:ind w:left="2880" w:hanging="2880"/>
        <w:rPr>
          <w:sz w:val="20"/>
          <w:szCs w:val="20"/>
        </w:rPr>
      </w:pPr>
      <w:r>
        <w:rPr>
          <w:b/>
          <w:sz w:val="20"/>
          <w:szCs w:val="20"/>
        </w:rPr>
        <w:t>COMMISSIONER’S</w:t>
      </w:r>
      <w:r w:rsidR="002F3DB7">
        <w:rPr>
          <w:b/>
          <w:sz w:val="20"/>
          <w:szCs w:val="20"/>
        </w:rPr>
        <w:t xml:space="preserve"> REPORT:</w:t>
      </w:r>
      <w:r w:rsidR="002F3DB7">
        <w:rPr>
          <w:b/>
          <w:sz w:val="20"/>
          <w:szCs w:val="20"/>
        </w:rPr>
        <w:tab/>
      </w:r>
      <w:r w:rsidR="00E8339A">
        <w:rPr>
          <w:sz w:val="20"/>
          <w:szCs w:val="20"/>
        </w:rPr>
        <w:t>None.</w:t>
      </w:r>
    </w:p>
    <w:p w:rsidR="00391D8B" w:rsidRDefault="00391D8B" w:rsidP="002B5E65">
      <w:pPr>
        <w:tabs>
          <w:tab w:val="left" w:pos="2880"/>
          <w:tab w:val="left" w:pos="7740"/>
        </w:tabs>
        <w:ind w:left="2880" w:hanging="2880"/>
        <w:rPr>
          <w:sz w:val="20"/>
          <w:szCs w:val="20"/>
        </w:rPr>
      </w:pPr>
    </w:p>
    <w:p w:rsidR="00391D8B" w:rsidRDefault="00391D8B" w:rsidP="002B5E65">
      <w:pPr>
        <w:tabs>
          <w:tab w:val="left" w:pos="2880"/>
          <w:tab w:val="left" w:pos="7740"/>
        </w:tabs>
        <w:ind w:left="2880" w:hanging="2880"/>
        <w:rPr>
          <w:sz w:val="20"/>
          <w:szCs w:val="20"/>
        </w:rPr>
      </w:pPr>
    </w:p>
    <w:p w:rsidR="002F3DB7" w:rsidRDefault="002F3DB7" w:rsidP="00CA20B8">
      <w:pPr>
        <w:tabs>
          <w:tab w:val="left" w:pos="2880"/>
          <w:tab w:val="left" w:pos="7740"/>
        </w:tabs>
        <w:rPr>
          <w:b/>
          <w:sz w:val="20"/>
          <w:szCs w:val="20"/>
        </w:rPr>
      </w:pPr>
      <w:r>
        <w:rPr>
          <w:b/>
          <w:sz w:val="20"/>
          <w:szCs w:val="20"/>
        </w:rPr>
        <w:t>EXECUTIVE DIRECTOR’S</w:t>
      </w:r>
    </w:p>
    <w:p w:rsidR="0060358B" w:rsidRDefault="002F3DB7" w:rsidP="00376FCA">
      <w:pPr>
        <w:tabs>
          <w:tab w:val="left" w:pos="2880"/>
          <w:tab w:val="left" w:pos="7740"/>
        </w:tabs>
        <w:ind w:left="2880" w:hanging="2880"/>
        <w:rPr>
          <w:sz w:val="20"/>
          <w:szCs w:val="20"/>
        </w:rPr>
      </w:pPr>
      <w:r>
        <w:rPr>
          <w:b/>
          <w:sz w:val="20"/>
          <w:szCs w:val="20"/>
        </w:rPr>
        <w:t>REPORT:</w:t>
      </w:r>
      <w:r w:rsidR="0059572D">
        <w:rPr>
          <w:sz w:val="20"/>
          <w:szCs w:val="20"/>
        </w:rPr>
        <w:tab/>
      </w:r>
      <w:r w:rsidR="0050498C">
        <w:rPr>
          <w:sz w:val="20"/>
          <w:szCs w:val="20"/>
        </w:rPr>
        <w:t xml:space="preserve">None. </w:t>
      </w:r>
    </w:p>
    <w:p w:rsidR="000349A3" w:rsidRDefault="000349A3" w:rsidP="00376FCA">
      <w:pPr>
        <w:tabs>
          <w:tab w:val="left" w:pos="2880"/>
          <w:tab w:val="left" w:pos="7740"/>
        </w:tabs>
        <w:ind w:left="2880" w:hanging="2880"/>
        <w:rPr>
          <w:sz w:val="20"/>
          <w:szCs w:val="20"/>
        </w:rPr>
      </w:pPr>
    </w:p>
    <w:p w:rsidR="000349A3" w:rsidRDefault="000349A3" w:rsidP="00376FCA">
      <w:pPr>
        <w:tabs>
          <w:tab w:val="left" w:pos="2880"/>
          <w:tab w:val="left" w:pos="7740"/>
        </w:tabs>
        <w:ind w:left="2880" w:hanging="2880"/>
        <w:rPr>
          <w:sz w:val="20"/>
          <w:szCs w:val="20"/>
        </w:rPr>
      </w:pPr>
    </w:p>
    <w:p w:rsidR="000349A3" w:rsidRDefault="000349A3" w:rsidP="00376FCA">
      <w:pPr>
        <w:tabs>
          <w:tab w:val="left" w:pos="2880"/>
          <w:tab w:val="left" w:pos="7740"/>
        </w:tabs>
        <w:ind w:left="2880" w:hanging="2880"/>
        <w:rPr>
          <w:sz w:val="20"/>
          <w:szCs w:val="20"/>
        </w:rPr>
      </w:pPr>
    </w:p>
    <w:p w:rsidR="000349A3" w:rsidRDefault="000349A3" w:rsidP="00376FCA">
      <w:pPr>
        <w:tabs>
          <w:tab w:val="left" w:pos="2880"/>
          <w:tab w:val="left" w:pos="7740"/>
        </w:tabs>
        <w:ind w:left="2880" w:hanging="2880"/>
        <w:rPr>
          <w:sz w:val="20"/>
          <w:szCs w:val="20"/>
        </w:rPr>
      </w:pPr>
    </w:p>
    <w:p w:rsidR="000349A3" w:rsidRDefault="000349A3" w:rsidP="00376FCA">
      <w:pPr>
        <w:tabs>
          <w:tab w:val="left" w:pos="2880"/>
          <w:tab w:val="left" w:pos="7740"/>
        </w:tabs>
        <w:ind w:left="2880" w:hanging="2880"/>
        <w:rPr>
          <w:sz w:val="20"/>
          <w:szCs w:val="20"/>
        </w:rPr>
      </w:pPr>
    </w:p>
    <w:p w:rsidR="000349A3" w:rsidRDefault="000349A3" w:rsidP="002B5E65">
      <w:pPr>
        <w:tabs>
          <w:tab w:val="left" w:pos="2880"/>
        </w:tabs>
        <w:rPr>
          <w:b/>
          <w:sz w:val="20"/>
          <w:szCs w:val="20"/>
        </w:rPr>
      </w:pPr>
    </w:p>
    <w:p w:rsidR="000349A3" w:rsidRDefault="000349A3" w:rsidP="002B5E65">
      <w:pPr>
        <w:tabs>
          <w:tab w:val="left" w:pos="2880"/>
        </w:tabs>
        <w:rPr>
          <w:b/>
          <w:sz w:val="20"/>
          <w:szCs w:val="20"/>
        </w:rPr>
      </w:pPr>
    </w:p>
    <w:p w:rsidR="00F50FD7" w:rsidRDefault="00F50FD7" w:rsidP="002B5E65">
      <w:pPr>
        <w:tabs>
          <w:tab w:val="left" w:pos="2880"/>
        </w:tabs>
        <w:rPr>
          <w:b/>
          <w:sz w:val="20"/>
          <w:szCs w:val="20"/>
        </w:rPr>
      </w:pPr>
    </w:p>
    <w:p w:rsidR="00F50FD7" w:rsidRDefault="00F50FD7" w:rsidP="002B5E65">
      <w:pPr>
        <w:tabs>
          <w:tab w:val="left" w:pos="2880"/>
        </w:tabs>
        <w:rPr>
          <w:b/>
          <w:sz w:val="20"/>
          <w:szCs w:val="20"/>
        </w:rPr>
      </w:pPr>
    </w:p>
    <w:p w:rsidR="000349A3" w:rsidRDefault="000349A3" w:rsidP="002B5E65">
      <w:pPr>
        <w:tabs>
          <w:tab w:val="left" w:pos="2880"/>
        </w:tabs>
        <w:rPr>
          <w:b/>
          <w:sz w:val="20"/>
          <w:szCs w:val="20"/>
        </w:rPr>
      </w:pPr>
    </w:p>
    <w:p w:rsidR="002F3DB7" w:rsidRDefault="002F3DB7" w:rsidP="002B5E65">
      <w:pPr>
        <w:tabs>
          <w:tab w:val="left" w:pos="2880"/>
        </w:tabs>
        <w:rPr>
          <w:b/>
          <w:sz w:val="20"/>
          <w:szCs w:val="20"/>
        </w:rPr>
      </w:pPr>
      <w:r>
        <w:rPr>
          <w:b/>
          <w:sz w:val="20"/>
          <w:szCs w:val="20"/>
        </w:rPr>
        <w:t>DEPT. HEAD REPORTS:</w:t>
      </w:r>
      <w:r>
        <w:rPr>
          <w:b/>
          <w:sz w:val="20"/>
          <w:szCs w:val="20"/>
        </w:rPr>
        <w:tab/>
      </w:r>
    </w:p>
    <w:p w:rsidR="00EA4B31" w:rsidRDefault="00EA4B31" w:rsidP="002B5E65">
      <w:pPr>
        <w:tabs>
          <w:tab w:val="left" w:pos="2880"/>
        </w:tabs>
        <w:rPr>
          <w:b/>
          <w:sz w:val="20"/>
          <w:szCs w:val="20"/>
        </w:rPr>
      </w:pPr>
    </w:p>
    <w:p w:rsidR="002F3DB7" w:rsidRDefault="002F3DB7" w:rsidP="002B5E65">
      <w:pPr>
        <w:tabs>
          <w:tab w:val="left" w:pos="2880"/>
        </w:tabs>
        <w:rPr>
          <w:b/>
          <w:sz w:val="20"/>
          <w:szCs w:val="20"/>
        </w:rPr>
      </w:pPr>
    </w:p>
    <w:p w:rsidR="002F3DB7" w:rsidRDefault="002F3DB7" w:rsidP="002B5E65">
      <w:pPr>
        <w:tabs>
          <w:tab w:val="left" w:pos="2880"/>
        </w:tabs>
        <w:rPr>
          <w:b/>
          <w:sz w:val="20"/>
          <w:szCs w:val="20"/>
        </w:rPr>
      </w:pPr>
      <w:r>
        <w:rPr>
          <w:b/>
          <w:sz w:val="20"/>
          <w:szCs w:val="20"/>
        </w:rPr>
        <w:t>DIRECTOR OF PARKS &amp; PLANNING –</w:t>
      </w:r>
    </w:p>
    <w:p w:rsidR="00CA20B8" w:rsidRDefault="002F3DB7" w:rsidP="000349A3">
      <w:pPr>
        <w:tabs>
          <w:tab w:val="left" w:pos="2880"/>
        </w:tabs>
        <w:ind w:left="2880" w:hanging="2880"/>
        <w:rPr>
          <w:sz w:val="20"/>
          <w:szCs w:val="20"/>
        </w:rPr>
      </w:pPr>
      <w:r>
        <w:rPr>
          <w:b/>
          <w:sz w:val="20"/>
          <w:szCs w:val="20"/>
        </w:rPr>
        <w:tab/>
      </w:r>
      <w:r>
        <w:rPr>
          <w:sz w:val="20"/>
          <w:szCs w:val="20"/>
        </w:rPr>
        <w:t xml:space="preserve">Director of Parks &amp; Planning, Doug Jacobs </w:t>
      </w:r>
      <w:r w:rsidR="00FC310F">
        <w:rPr>
          <w:sz w:val="20"/>
          <w:szCs w:val="20"/>
        </w:rPr>
        <w:t>updated the B</w:t>
      </w:r>
      <w:r w:rsidR="00C9456B">
        <w:rPr>
          <w:sz w:val="20"/>
          <w:szCs w:val="20"/>
        </w:rPr>
        <w:t>oard on various acti</w:t>
      </w:r>
      <w:r w:rsidR="00935272">
        <w:rPr>
          <w:sz w:val="20"/>
          <w:szCs w:val="20"/>
        </w:rPr>
        <w:t>vities within his D</w:t>
      </w:r>
      <w:r w:rsidR="009B4C16">
        <w:rPr>
          <w:sz w:val="20"/>
          <w:szCs w:val="20"/>
        </w:rPr>
        <w:t>epartment</w:t>
      </w:r>
      <w:r w:rsidR="00F8633B">
        <w:rPr>
          <w:sz w:val="20"/>
          <w:szCs w:val="20"/>
        </w:rPr>
        <w:t>.</w:t>
      </w:r>
      <w:r w:rsidR="000349A3">
        <w:rPr>
          <w:sz w:val="20"/>
          <w:szCs w:val="20"/>
        </w:rPr>
        <w:t xml:space="preserve"> </w:t>
      </w:r>
    </w:p>
    <w:p w:rsidR="0045311F" w:rsidRDefault="0045311F" w:rsidP="002B5E65">
      <w:pPr>
        <w:tabs>
          <w:tab w:val="left" w:pos="2880"/>
        </w:tabs>
        <w:rPr>
          <w:b/>
          <w:sz w:val="20"/>
          <w:szCs w:val="20"/>
        </w:rPr>
      </w:pPr>
    </w:p>
    <w:p w:rsidR="002F3DB7" w:rsidRDefault="002F3DB7" w:rsidP="002B5E65">
      <w:pPr>
        <w:tabs>
          <w:tab w:val="left" w:pos="2880"/>
        </w:tabs>
        <w:rPr>
          <w:b/>
          <w:sz w:val="20"/>
          <w:szCs w:val="20"/>
        </w:rPr>
      </w:pPr>
      <w:r>
        <w:rPr>
          <w:b/>
          <w:sz w:val="20"/>
          <w:szCs w:val="20"/>
        </w:rPr>
        <w:t>RECREATION</w:t>
      </w:r>
      <w:r w:rsidR="00412FB6">
        <w:rPr>
          <w:b/>
          <w:sz w:val="20"/>
          <w:szCs w:val="20"/>
        </w:rPr>
        <w:t xml:space="preserve"> DEPARTMENT REPORT</w:t>
      </w:r>
      <w:r>
        <w:rPr>
          <w:b/>
          <w:sz w:val="20"/>
          <w:szCs w:val="20"/>
        </w:rPr>
        <w:t xml:space="preserve"> –</w:t>
      </w:r>
    </w:p>
    <w:p w:rsidR="0050498C" w:rsidRPr="0050498C" w:rsidRDefault="00177520" w:rsidP="0050498C">
      <w:pPr>
        <w:tabs>
          <w:tab w:val="left" w:pos="2880"/>
          <w:tab w:val="left" w:pos="7740"/>
        </w:tabs>
        <w:ind w:left="2880" w:hanging="2880"/>
        <w:rPr>
          <w:sz w:val="20"/>
          <w:szCs w:val="20"/>
        </w:rPr>
      </w:pPr>
      <w:r>
        <w:rPr>
          <w:sz w:val="20"/>
          <w:szCs w:val="20"/>
        </w:rPr>
        <w:tab/>
      </w:r>
      <w:r w:rsidR="0050498C">
        <w:rPr>
          <w:sz w:val="20"/>
          <w:szCs w:val="20"/>
        </w:rPr>
        <w:t>Schu</w:t>
      </w:r>
      <w:r w:rsidR="00CA20B8">
        <w:rPr>
          <w:sz w:val="20"/>
          <w:szCs w:val="20"/>
        </w:rPr>
        <w:t>ldt updated the Board on the current programs and activities being held.  Schuldt also indi</w:t>
      </w:r>
      <w:r w:rsidR="00DB603F">
        <w:rPr>
          <w:sz w:val="20"/>
          <w:szCs w:val="20"/>
        </w:rPr>
        <w:t>cated that Emerald Hill has had an extreamly good May thus far in terms of passes sold and rounds played.</w:t>
      </w:r>
      <w:r w:rsidR="000349A3">
        <w:rPr>
          <w:sz w:val="20"/>
          <w:szCs w:val="20"/>
        </w:rPr>
        <w:t xml:space="preserve"> </w:t>
      </w:r>
    </w:p>
    <w:p w:rsidR="00BD6E5E" w:rsidRPr="00C47745" w:rsidRDefault="00BD6E5E" w:rsidP="0050498C">
      <w:pPr>
        <w:tabs>
          <w:tab w:val="left" w:pos="2880"/>
        </w:tabs>
        <w:rPr>
          <w:sz w:val="20"/>
          <w:szCs w:val="20"/>
        </w:rPr>
      </w:pPr>
    </w:p>
    <w:p w:rsidR="009521D8" w:rsidRDefault="002F3DB7" w:rsidP="00CE1647">
      <w:pPr>
        <w:ind w:left="2880" w:hanging="2880"/>
        <w:rPr>
          <w:sz w:val="20"/>
          <w:szCs w:val="20"/>
        </w:rPr>
      </w:pPr>
      <w:r>
        <w:rPr>
          <w:b/>
          <w:sz w:val="20"/>
          <w:szCs w:val="20"/>
        </w:rPr>
        <w:t>NEW BUSINESS:</w:t>
      </w:r>
      <w:r>
        <w:rPr>
          <w:b/>
          <w:sz w:val="20"/>
          <w:szCs w:val="20"/>
        </w:rPr>
        <w:tab/>
      </w:r>
      <w:r w:rsidR="003E1462">
        <w:rPr>
          <w:sz w:val="20"/>
          <w:szCs w:val="20"/>
        </w:rPr>
        <w:t>On a motion by</w:t>
      </w:r>
      <w:r w:rsidR="00E306DC">
        <w:rPr>
          <w:sz w:val="20"/>
          <w:szCs w:val="20"/>
        </w:rPr>
        <w:t xml:space="preserve"> Hippen and a second by Stutzke</w:t>
      </w:r>
      <w:r w:rsidR="009521D8">
        <w:rPr>
          <w:sz w:val="20"/>
          <w:szCs w:val="20"/>
        </w:rPr>
        <w:t>,</w:t>
      </w:r>
      <w:r w:rsidR="003E1462">
        <w:rPr>
          <w:sz w:val="20"/>
          <w:szCs w:val="20"/>
        </w:rPr>
        <w:t xml:space="preserve"> it was moved to approve the </w:t>
      </w:r>
      <w:r w:rsidR="00E306DC">
        <w:rPr>
          <w:sz w:val="20"/>
          <w:szCs w:val="20"/>
        </w:rPr>
        <w:t>low bid from Life Floor or Minneapolis, MN to resurface the Duis Center pool deck for the amount of $92,355</w:t>
      </w:r>
      <w:r w:rsidR="00CA20B8">
        <w:rPr>
          <w:sz w:val="20"/>
          <w:szCs w:val="20"/>
        </w:rPr>
        <w:t xml:space="preserve">.  </w:t>
      </w:r>
      <w:r w:rsidR="00621483">
        <w:rPr>
          <w:sz w:val="20"/>
          <w:szCs w:val="20"/>
        </w:rPr>
        <w:t>Upon a roll ca</w:t>
      </w:r>
      <w:r w:rsidR="009521D8">
        <w:rPr>
          <w:sz w:val="20"/>
          <w:szCs w:val="20"/>
        </w:rPr>
        <w:t>ll vote, the following voted aye:  Aitken, Andersen, Hippen, Reyes and Stutzke.  Motion Carried.</w:t>
      </w:r>
    </w:p>
    <w:p w:rsidR="009521D8" w:rsidRDefault="009521D8" w:rsidP="00CE1647">
      <w:pPr>
        <w:ind w:left="2880" w:hanging="2880"/>
        <w:rPr>
          <w:sz w:val="20"/>
          <w:szCs w:val="20"/>
        </w:rPr>
      </w:pPr>
    </w:p>
    <w:p w:rsidR="00243DE2" w:rsidRDefault="009521D8" w:rsidP="001B404C">
      <w:pPr>
        <w:ind w:left="2880" w:hanging="2880"/>
        <w:rPr>
          <w:sz w:val="20"/>
          <w:szCs w:val="20"/>
        </w:rPr>
      </w:pPr>
      <w:r>
        <w:rPr>
          <w:sz w:val="20"/>
          <w:szCs w:val="20"/>
        </w:rPr>
        <w:tab/>
        <w:t>On a motion b</w:t>
      </w:r>
      <w:r w:rsidR="00E306DC">
        <w:rPr>
          <w:sz w:val="20"/>
          <w:szCs w:val="20"/>
        </w:rPr>
        <w:t>y Aitken and a second by Andersen</w:t>
      </w:r>
      <w:r>
        <w:rPr>
          <w:sz w:val="20"/>
          <w:szCs w:val="20"/>
        </w:rPr>
        <w:t xml:space="preserve">, it was </w:t>
      </w:r>
      <w:r w:rsidR="00E306DC">
        <w:rPr>
          <w:sz w:val="20"/>
          <w:szCs w:val="20"/>
        </w:rPr>
        <w:t xml:space="preserve">move to approve the low bid from Engle Electric of Sterling, IL to replace the Duis Center pool lighting system with a LED </w:t>
      </w:r>
      <w:r w:rsidR="00C81D25">
        <w:rPr>
          <w:sz w:val="20"/>
          <w:szCs w:val="20"/>
        </w:rPr>
        <w:t>Indirect Lighting System for the amount of $33,146</w:t>
      </w:r>
      <w:r w:rsidR="001B404C">
        <w:rPr>
          <w:sz w:val="20"/>
          <w:szCs w:val="20"/>
        </w:rPr>
        <w:t xml:space="preserve">.  </w:t>
      </w:r>
      <w:r>
        <w:rPr>
          <w:sz w:val="20"/>
          <w:szCs w:val="20"/>
        </w:rPr>
        <w:t>Upon a roll call vote, the following voted aye:  Aitken, Andersen, Hippen, Reyes and Stutzke.  Motion carried.</w:t>
      </w:r>
      <w:r w:rsidR="00B34D67">
        <w:rPr>
          <w:sz w:val="20"/>
          <w:szCs w:val="20"/>
        </w:rPr>
        <w:t xml:space="preserve"> </w:t>
      </w:r>
    </w:p>
    <w:p w:rsidR="00F07643" w:rsidRDefault="00F07643" w:rsidP="00243DE2">
      <w:pPr>
        <w:tabs>
          <w:tab w:val="left" w:pos="2880"/>
          <w:tab w:val="left" w:pos="7740"/>
        </w:tabs>
        <w:ind w:left="2880" w:hanging="2880"/>
        <w:rPr>
          <w:sz w:val="20"/>
          <w:szCs w:val="20"/>
        </w:rPr>
      </w:pPr>
    </w:p>
    <w:p w:rsidR="00243DE2" w:rsidRDefault="00F07643" w:rsidP="00F07643">
      <w:pPr>
        <w:tabs>
          <w:tab w:val="left" w:pos="2880"/>
          <w:tab w:val="left" w:pos="7740"/>
        </w:tabs>
        <w:ind w:left="2880" w:hanging="2880"/>
        <w:rPr>
          <w:sz w:val="20"/>
          <w:szCs w:val="20"/>
        </w:rPr>
      </w:pPr>
      <w:r>
        <w:rPr>
          <w:sz w:val="20"/>
          <w:szCs w:val="20"/>
        </w:rPr>
        <w:tab/>
        <w:t>On a motion b</w:t>
      </w:r>
      <w:r w:rsidR="00C81D25">
        <w:rPr>
          <w:sz w:val="20"/>
          <w:szCs w:val="20"/>
        </w:rPr>
        <w:t>y Aitken and</w:t>
      </w:r>
      <w:r w:rsidR="001B404C">
        <w:rPr>
          <w:sz w:val="20"/>
          <w:szCs w:val="20"/>
        </w:rPr>
        <w:t xml:space="preserve"> a second by Hippen, it was moved to</w:t>
      </w:r>
      <w:r w:rsidR="00C81D25">
        <w:rPr>
          <w:sz w:val="20"/>
          <w:szCs w:val="20"/>
        </w:rPr>
        <w:t xml:space="preserve"> hire MTJ Sports of Kewanee, IL to resurface the outdoor tennis courts at Westwood, Kilgour and Thomas Park for an amount not to exceed $252,670.   Upon</w:t>
      </w:r>
      <w:r>
        <w:rPr>
          <w:sz w:val="20"/>
          <w:szCs w:val="20"/>
        </w:rPr>
        <w:t xml:space="preserve"> a roll call vote, the following voted aye:  A</w:t>
      </w:r>
      <w:r w:rsidR="007D405F">
        <w:rPr>
          <w:sz w:val="20"/>
          <w:szCs w:val="20"/>
        </w:rPr>
        <w:t xml:space="preserve">itken, Andersen, Hippen </w:t>
      </w:r>
      <w:r>
        <w:rPr>
          <w:sz w:val="20"/>
          <w:szCs w:val="20"/>
        </w:rPr>
        <w:t>and Stutzke.</w:t>
      </w:r>
      <w:r w:rsidR="007D405F">
        <w:rPr>
          <w:sz w:val="20"/>
          <w:szCs w:val="20"/>
        </w:rPr>
        <w:t xml:space="preserve">  Nay:  Reyes.</w:t>
      </w:r>
      <w:r>
        <w:rPr>
          <w:sz w:val="20"/>
          <w:szCs w:val="20"/>
        </w:rPr>
        <w:t xml:space="preserve">  Motion carried.</w:t>
      </w:r>
    </w:p>
    <w:p w:rsidR="00C81D25" w:rsidRDefault="00C81D25" w:rsidP="00F07643">
      <w:pPr>
        <w:tabs>
          <w:tab w:val="left" w:pos="2880"/>
          <w:tab w:val="left" w:pos="7740"/>
        </w:tabs>
        <w:ind w:left="2880" w:hanging="2880"/>
        <w:rPr>
          <w:sz w:val="20"/>
          <w:szCs w:val="20"/>
        </w:rPr>
      </w:pPr>
    </w:p>
    <w:p w:rsidR="00C81D25" w:rsidRDefault="00C81D25" w:rsidP="00F07643">
      <w:pPr>
        <w:tabs>
          <w:tab w:val="left" w:pos="2880"/>
          <w:tab w:val="left" w:pos="7740"/>
        </w:tabs>
        <w:ind w:left="2880" w:hanging="2880"/>
        <w:rPr>
          <w:sz w:val="20"/>
          <w:szCs w:val="20"/>
        </w:rPr>
      </w:pPr>
      <w:r>
        <w:rPr>
          <w:sz w:val="20"/>
          <w:szCs w:val="20"/>
        </w:rPr>
        <w:tab/>
        <w:t>On a motion by Aitken and a second by Stutzke it was moved to allow the City of Rock Falls to utilize Lawrence Park on June 23, 2018 as a fireworks launch site.  Upon a roll call vote, the following voted aye:  Aitken, Andersen, Hippen, Reyes and Stutzke.</w:t>
      </w:r>
    </w:p>
    <w:p w:rsidR="005B4EE1" w:rsidRDefault="005B4EE1" w:rsidP="00CE1647">
      <w:pPr>
        <w:ind w:left="2880" w:hanging="2880"/>
        <w:rPr>
          <w:sz w:val="20"/>
          <w:szCs w:val="20"/>
        </w:rPr>
      </w:pPr>
    </w:p>
    <w:p w:rsidR="00C81D25" w:rsidRDefault="002F3DB7" w:rsidP="000349A3">
      <w:pPr>
        <w:ind w:left="2880" w:hanging="2880"/>
        <w:rPr>
          <w:sz w:val="20"/>
          <w:szCs w:val="20"/>
        </w:rPr>
      </w:pPr>
      <w:r w:rsidRPr="00F71A18">
        <w:rPr>
          <w:b/>
          <w:sz w:val="20"/>
          <w:szCs w:val="20"/>
        </w:rPr>
        <w:t>EXECUTIVE SESSION:</w:t>
      </w:r>
      <w:r w:rsidR="00716E29">
        <w:rPr>
          <w:b/>
          <w:sz w:val="20"/>
          <w:szCs w:val="20"/>
        </w:rPr>
        <w:t xml:space="preserve">               </w:t>
      </w:r>
      <w:r w:rsidR="00C81D25">
        <w:rPr>
          <w:sz w:val="20"/>
          <w:szCs w:val="20"/>
        </w:rPr>
        <w:t>None.</w:t>
      </w:r>
    </w:p>
    <w:p w:rsidR="00C204E2" w:rsidRDefault="000349A3" w:rsidP="000349A3">
      <w:pPr>
        <w:ind w:left="2880" w:hanging="2880"/>
        <w:rPr>
          <w:sz w:val="20"/>
          <w:szCs w:val="20"/>
        </w:rPr>
      </w:pPr>
      <w:r>
        <w:rPr>
          <w:sz w:val="20"/>
          <w:szCs w:val="20"/>
        </w:rPr>
        <w:tab/>
      </w:r>
    </w:p>
    <w:p w:rsidR="002F3DB7" w:rsidRDefault="002F3DB7" w:rsidP="00711FFB">
      <w:pPr>
        <w:ind w:left="2880" w:hanging="2880"/>
        <w:rPr>
          <w:sz w:val="20"/>
          <w:szCs w:val="20"/>
        </w:rPr>
      </w:pPr>
      <w:r>
        <w:rPr>
          <w:b/>
          <w:sz w:val="20"/>
          <w:szCs w:val="20"/>
        </w:rPr>
        <w:t>ADJOURNMENT:</w:t>
      </w:r>
      <w:r>
        <w:rPr>
          <w:sz w:val="20"/>
          <w:szCs w:val="20"/>
        </w:rPr>
        <w:tab/>
        <w:t>With no furthe</w:t>
      </w:r>
      <w:r w:rsidR="00EF25A0">
        <w:rPr>
          <w:sz w:val="20"/>
          <w:szCs w:val="20"/>
        </w:rPr>
        <w:t>r action, on a motio</w:t>
      </w:r>
      <w:r w:rsidR="007A5F83">
        <w:rPr>
          <w:sz w:val="20"/>
          <w:szCs w:val="20"/>
        </w:rPr>
        <w:t>n by Stutzke</w:t>
      </w:r>
      <w:r w:rsidR="00C204E2">
        <w:rPr>
          <w:sz w:val="20"/>
          <w:szCs w:val="20"/>
        </w:rPr>
        <w:t xml:space="preserve"> and a second by Aitken</w:t>
      </w:r>
      <w:r w:rsidR="00636A83">
        <w:rPr>
          <w:sz w:val="20"/>
          <w:szCs w:val="20"/>
        </w:rPr>
        <w:t>, it</w:t>
      </w:r>
      <w:r>
        <w:rPr>
          <w:sz w:val="20"/>
          <w:szCs w:val="20"/>
        </w:rPr>
        <w:t xml:space="preserve"> was moved to </w:t>
      </w:r>
      <w:r w:rsidR="00EF25A0">
        <w:rPr>
          <w:sz w:val="20"/>
          <w:szCs w:val="20"/>
        </w:rPr>
        <w:t>adj</w:t>
      </w:r>
      <w:r w:rsidR="00FC4F8E">
        <w:rPr>
          <w:sz w:val="20"/>
          <w:szCs w:val="20"/>
        </w:rPr>
        <w:t>ourn the reg</w:t>
      </w:r>
      <w:r w:rsidR="001A438A">
        <w:rPr>
          <w:sz w:val="20"/>
          <w:szCs w:val="20"/>
        </w:rPr>
        <w:t>ular mee</w:t>
      </w:r>
      <w:r w:rsidR="00C81D25">
        <w:rPr>
          <w:sz w:val="20"/>
          <w:szCs w:val="20"/>
        </w:rPr>
        <w:t>ting at 8:50</w:t>
      </w:r>
      <w:r>
        <w:rPr>
          <w:sz w:val="20"/>
          <w:szCs w:val="20"/>
        </w:rPr>
        <w:t xml:space="preserve"> P.M. Upon a roll call vote, the following vot</w:t>
      </w:r>
      <w:r w:rsidR="0041677E">
        <w:rPr>
          <w:sz w:val="20"/>
          <w:szCs w:val="20"/>
        </w:rPr>
        <w:t xml:space="preserve">ed aye:  </w:t>
      </w:r>
      <w:r w:rsidR="005B4EE1">
        <w:rPr>
          <w:sz w:val="20"/>
          <w:szCs w:val="20"/>
        </w:rPr>
        <w:t xml:space="preserve">Aitken, </w:t>
      </w:r>
      <w:r w:rsidR="00DF075B">
        <w:rPr>
          <w:sz w:val="20"/>
          <w:szCs w:val="20"/>
        </w:rPr>
        <w:t>Andersen</w:t>
      </w:r>
      <w:r w:rsidR="00EB06CC">
        <w:rPr>
          <w:sz w:val="20"/>
          <w:szCs w:val="20"/>
        </w:rPr>
        <w:t>,</w:t>
      </w:r>
      <w:r w:rsidR="00DF075B">
        <w:rPr>
          <w:sz w:val="20"/>
          <w:szCs w:val="20"/>
        </w:rPr>
        <w:t xml:space="preserve"> Hippen,</w:t>
      </w:r>
      <w:r w:rsidR="007A5F83">
        <w:rPr>
          <w:sz w:val="20"/>
          <w:szCs w:val="20"/>
        </w:rPr>
        <w:t xml:space="preserve"> </w:t>
      </w:r>
      <w:r w:rsidR="001064A0">
        <w:rPr>
          <w:sz w:val="20"/>
          <w:szCs w:val="20"/>
        </w:rPr>
        <w:t>Reyes</w:t>
      </w:r>
      <w:r w:rsidR="001A438A">
        <w:rPr>
          <w:sz w:val="20"/>
          <w:szCs w:val="20"/>
        </w:rPr>
        <w:t xml:space="preserve"> and </w:t>
      </w:r>
      <w:r w:rsidR="003D1696">
        <w:rPr>
          <w:sz w:val="20"/>
          <w:szCs w:val="20"/>
        </w:rPr>
        <w:t>Stutzke</w:t>
      </w:r>
      <w:r w:rsidR="001A438A">
        <w:rPr>
          <w:sz w:val="20"/>
          <w:szCs w:val="20"/>
        </w:rPr>
        <w:t>.</w:t>
      </w:r>
      <w:r w:rsidR="00C64512">
        <w:rPr>
          <w:sz w:val="20"/>
          <w:szCs w:val="20"/>
        </w:rPr>
        <w:t xml:space="preserve">  </w:t>
      </w:r>
      <w:r>
        <w:rPr>
          <w:sz w:val="20"/>
          <w:szCs w:val="20"/>
        </w:rPr>
        <w:t>Motion carried.</w:t>
      </w:r>
    </w:p>
    <w:p w:rsidR="008A2153" w:rsidRDefault="008A2153" w:rsidP="00711FFB">
      <w:pPr>
        <w:ind w:left="2880" w:hanging="2880"/>
        <w:rPr>
          <w:sz w:val="20"/>
          <w:szCs w:val="20"/>
        </w:rPr>
      </w:pPr>
    </w:p>
    <w:p w:rsidR="008A2153" w:rsidRDefault="008A2153" w:rsidP="00711FFB">
      <w:pPr>
        <w:ind w:left="2880" w:hanging="2880"/>
        <w:rPr>
          <w:sz w:val="20"/>
          <w:szCs w:val="20"/>
        </w:rPr>
      </w:pPr>
    </w:p>
    <w:sectPr w:rsidR="008A2153" w:rsidSect="001E7695">
      <w:type w:val="continuous"/>
      <w:pgSz w:w="12240" w:h="15840" w:code="1"/>
      <w:pgMar w:top="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65"/>
    <w:rsid w:val="000063B6"/>
    <w:rsid w:val="00011291"/>
    <w:rsid w:val="000163BF"/>
    <w:rsid w:val="00016BFD"/>
    <w:rsid w:val="00016C52"/>
    <w:rsid w:val="00023CE3"/>
    <w:rsid w:val="0003321D"/>
    <w:rsid w:val="000349A3"/>
    <w:rsid w:val="000373BD"/>
    <w:rsid w:val="00057FC2"/>
    <w:rsid w:val="00067731"/>
    <w:rsid w:val="0007593C"/>
    <w:rsid w:val="00075A9B"/>
    <w:rsid w:val="00080A53"/>
    <w:rsid w:val="00085B83"/>
    <w:rsid w:val="000933DD"/>
    <w:rsid w:val="00094F2E"/>
    <w:rsid w:val="00095AAC"/>
    <w:rsid w:val="000A0D86"/>
    <w:rsid w:val="000A5DDE"/>
    <w:rsid w:val="000B2506"/>
    <w:rsid w:val="000B2907"/>
    <w:rsid w:val="000B2F42"/>
    <w:rsid w:val="000C0AB8"/>
    <w:rsid w:val="000C369D"/>
    <w:rsid w:val="000C3863"/>
    <w:rsid w:val="000C7112"/>
    <w:rsid w:val="000D170C"/>
    <w:rsid w:val="000D344B"/>
    <w:rsid w:val="000E6E78"/>
    <w:rsid w:val="000F5947"/>
    <w:rsid w:val="00102335"/>
    <w:rsid w:val="00103B3B"/>
    <w:rsid w:val="00105441"/>
    <w:rsid w:val="001064A0"/>
    <w:rsid w:val="001169F6"/>
    <w:rsid w:val="00116DD5"/>
    <w:rsid w:val="00140E88"/>
    <w:rsid w:val="00141659"/>
    <w:rsid w:val="0014702C"/>
    <w:rsid w:val="00166E4B"/>
    <w:rsid w:val="001755EB"/>
    <w:rsid w:val="00177520"/>
    <w:rsid w:val="0018446A"/>
    <w:rsid w:val="00186D91"/>
    <w:rsid w:val="00193BEB"/>
    <w:rsid w:val="00195B3A"/>
    <w:rsid w:val="001A438A"/>
    <w:rsid w:val="001A7C85"/>
    <w:rsid w:val="001B404C"/>
    <w:rsid w:val="001B69BE"/>
    <w:rsid w:val="001B73C0"/>
    <w:rsid w:val="001C1316"/>
    <w:rsid w:val="001D08F5"/>
    <w:rsid w:val="001D7EED"/>
    <w:rsid w:val="001E4C73"/>
    <w:rsid w:val="001E6EFA"/>
    <w:rsid w:val="001E758E"/>
    <w:rsid w:val="001E7695"/>
    <w:rsid w:val="001F296A"/>
    <w:rsid w:val="00203E17"/>
    <w:rsid w:val="00204299"/>
    <w:rsid w:val="002055FB"/>
    <w:rsid w:val="0021602D"/>
    <w:rsid w:val="0024183B"/>
    <w:rsid w:val="00243DE2"/>
    <w:rsid w:val="00243F88"/>
    <w:rsid w:val="00245283"/>
    <w:rsid w:val="00246B6D"/>
    <w:rsid w:val="002474E8"/>
    <w:rsid w:val="00257029"/>
    <w:rsid w:val="00273152"/>
    <w:rsid w:val="00273240"/>
    <w:rsid w:val="0028505C"/>
    <w:rsid w:val="00285083"/>
    <w:rsid w:val="0029757D"/>
    <w:rsid w:val="00297C2C"/>
    <w:rsid w:val="002A342F"/>
    <w:rsid w:val="002A598F"/>
    <w:rsid w:val="002A6D2A"/>
    <w:rsid w:val="002B24C8"/>
    <w:rsid w:val="002B2EC0"/>
    <w:rsid w:val="002B5E65"/>
    <w:rsid w:val="002C5EE4"/>
    <w:rsid w:val="002D5240"/>
    <w:rsid w:val="002D7525"/>
    <w:rsid w:val="002E0641"/>
    <w:rsid w:val="002E47A4"/>
    <w:rsid w:val="002F07FD"/>
    <w:rsid w:val="002F3DB7"/>
    <w:rsid w:val="002F6D26"/>
    <w:rsid w:val="00305249"/>
    <w:rsid w:val="00307540"/>
    <w:rsid w:val="00312BD7"/>
    <w:rsid w:val="003137BD"/>
    <w:rsid w:val="00315EDE"/>
    <w:rsid w:val="00330F2E"/>
    <w:rsid w:val="003335A5"/>
    <w:rsid w:val="003347D4"/>
    <w:rsid w:val="00336907"/>
    <w:rsid w:val="00337B2B"/>
    <w:rsid w:val="0035193D"/>
    <w:rsid w:val="00356A5B"/>
    <w:rsid w:val="00366406"/>
    <w:rsid w:val="00370288"/>
    <w:rsid w:val="003742A5"/>
    <w:rsid w:val="00374B6D"/>
    <w:rsid w:val="00376FCA"/>
    <w:rsid w:val="003813F2"/>
    <w:rsid w:val="00381F2C"/>
    <w:rsid w:val="00387C32"/>
    <w:rsid w:val="0039027F"/>
    <w:rsid w:val="00391D8B"/>
    <w:rsid w:val="003A1526"/>
    <w:rsid w:val="003A282B"/>
    <w:rsid w:val="003A29A5"/>
    <w:rsid w:val="003A4C27"/>
    <w:rsid w:val="003A698A"/>
    <w:rsid w:val="003B66E5"/>
    <w:rsid w:val="003C56AC"/>
    <w:rsid w:val="003D1551"/>
    <w:rsid w:val="003D1696"/>
    <w:rsid w:val="003D45A7"/>
    <w:rsid w:val="003E1462"/>
    <w:rsid w:val="003E216E"/>
    <w:rsid w:val="003F044D"/>
    <w:rsid w:val="003F6607"/>
    <w:rsid w:val="003F745A"/>
    <w:rsid w:val="004057CD"/>
    <w:rsid w:val="00412261"/>
    <w:rsid w:val="00412FB6"/>
    <w:rsid w:val="004140A8"/>
    <w:rsid w:val="0041677E"/>
    <w:rsid w:val="00423466"/>
    <w:rsid w:val="00431556"/>
    <w:rsid w:val="00432554"/>
    <w:rsid w:val="0044272B"/>
    <w:rsid w:val="00450D6F"/>
    <w:rsid w:val="0045311F"/>
    <w:rsid w:val="004545EF"/>
    <w:rsid w:val="00461D4A"/>
    <w:rsid w:val="004703A1"/>
    <w:rsid w:val="004760AB"/>
    <w:rsid w:val="0047643D"/>
    <w:rsid w:val="00484498"/>
    <w:rsid w:val="004860DD"/>
    <w:rsid w:val="004869BC"/>
    <w:rsid w:val="004922BC"/>
    <w:rsid w:val="004935AA"/>
    <w:rsid w:val="00495FC8"/>
    <w:rsid w:val="004A3BAF"/>
    <w:rsid w:val="004A4870"/>
    <w:rsid w:val="004B6C0B"/>
    <w:rsid w:val="004C2928"/>
    <w:rsid w:val="004C47BE"/>
    <w:rsid w:val="004D77F8"/>
    <w:rsid w:val="004E4A0A"/>
    <w:rsid w:val="004F004D"/>
    <w:rsid w:val="004F40FD"/>
    <w:rsid w:val="004F7B57"/>
    <w:rsid w:val="00503F58"/>
    <w:rsid w:val="0050498C"/>
    <w:rsid w:val="0052536E"/>
    <w:rsid w:val="00525DF0"/>
    <w:rsid w:val="00531EC8"/>
    <w:rsid w:val="005429A5"/>
    <w:rsid w:val="00551F55"/>
    <w:rsid w:val="0055399C"/>
    <w:rsid w:val="00554F7B"/>
    <w:rsid w:val="00565AB4"/>
    <w:rsid w:val="00570776"/>
    <w:rsid w:val="0057110B"/>
    <w:rsid w:val="00592331"/>
    <w:rsid w:val="0059572D"/>
    <w:rsid w:val="005A032D"/>
    <w:rsid w:val="005A0459"/>
    <w:rsid w:val="005A0E7F"/>
    <w:rsid w:val="005B173A"/>
    <w:rsid w:val="005B2A1A"/>
    <w:rsid w:val="005B4EE1"/>
    <w:rsid w:val="005C2E00"/>
    <w:rsid w:val="005C6690"/>
    <w:rsid w:val="005D1080"/>
    <w:rsid w:val="005D22B6"/>
    <w:rsid w:val="005D3698"/>
    <w:rsid w:val="005D6CCD"/>
    <w:rsid w:val="005D7710"/>
    <w:rsid w:val="005E06A6"/>
    <w:rsid w:val="005E784F"/>
    <w:rsid w:val="005F03DA"/>
    <w:rsid w:val="005F3FD3"/>
    <w:rsid w:val="0060358B"/>
    <w:rsid w:val="00603AC1"/>
    <w:rsid w:val="00605D07"/>
    <w:rsid w:val="00610C17"/>
    <w:rsid w:val="006122A5"/>
    <w:rsid w:val="00612E5A"/>
    <w:rsid w:val="00614320"/>
    <w:rsid w:val="00616A58"/>
    <w:rsid w:val="00621483"/>
    <w:rsid w:val="00624B21"/>
    <w:rsid w:val="006360E5"/>
    <w:rsid w:val="00636A83"/>
    <w:rsid w:val="006462AA"/>
    <w:rsid w:val="00653CEE"/>
    <w:rsid w:val="0065582B"/>
    <w:rsid w:val="00664F46"/>
    <w:rsid w:val="00691CCD"/>
    <w:rsid w:val="00691F41"/>
    <w:rsid w:val="00697DF2"/>
    <w:rsid w:val="006A2419"/>
    <w:rsid w:val="006B3592"/>
    <w:rsid w:val="006B684A"/>
    <w:rsid w:val="006B6F96"/>
    <w:rsid w:val="006C192F"/>
    <w:rsid w:val="006C569E"/>
    <w:rsid w:val="006D300B"/>
    <w:rsid w:val="006D7D89"/>
    <w:rsid w:val="006E2DE8"/>
    <w:rsid w:val="006E5799"/>
    <w:rsid w:val="006E597A"/>
    <w:rsid w:val="006F1383"/>
    <w:rsid w:val="006F48CA"/>
    <w:rsid w:val="006F640C"/>
    <w:rsid w:val="007023B7"/>
    <w:rsid w:val="00711FFB"/>
    <w:rsid w:val="00713106"/>
    <w:rsid w:val="00715609"/>
    <w:rsid w:val="00716E29"/>
    <w:rsid w:val="0072204C"/>
    <w:rsid w:val="00723AD7"/>
    <w:rsid w:val="00725A54"/>
    <w:rsid w:val="00727C65"/>
    <w:rsid w:val="00731BD3"/>
    <w:rsid w:val="007361DF"/>
    <w:rsid w:val="00743B44"/>
    <w:rsid w:val="007529BA"/>
    <w:rsid w:val="00752F8C"/>
    <w:rsid w:val="00752FBC"/>
    <w:rsid w:val="007532B6"/>
    <w:rsid w:val="00761FB2"/>
    <w:rsid w:val="0076318F"/>
    <w:rsid w:val="00764D59"/>
    <w:rsid w:val="00765171"/>
    <w:rsid w:val="007669D2"/>
    <w:rsid w:val="00767037"/>
    <w:rsid w:val="00767FA3"/>
    <w:rsid w:val="00770567"/>
    <w:rsid w:val="00770E17"/>
    <w:rsid w:val="0078479E"/>
    <w:rsid w:val="007848E3"/>
    <w:rsid w:val="00795C8C"/>
    <w:rsid w:val="007A1441"/>
    <w:rsid w:val="007A1EF8"/>
    <w:rsid w:val="007A525B"/>
    <w:rsid w:val="007A5F83"/>
    <w:rsid w:val="007B03AB"/>
    <w:rsid w:val="007B1E73"/>
    <w:rsid w:val="007B459B"/>
    <w:rsid w:val="007C357B"/>
    <w:rsid w:val="007C5194"/>
    <w:rsid w:val="007D405F"/>
    <w:rsid w:val="007E2290"/>
    <w:rsid w:val="007E4A9C"/>
    <w:rsid w:val="007F16A6"/>
    <w:rsid w:val="007F3348"/>
    <w:rsid w:val="007F6F22"/>
    <w:rsid w:val="00802084"/>
    <w:rsid w:val="00804DE8"/>
    <w:rsid w:val="00820C9E"/>
    <w:rsid w:val="00821B2F"/>
    <w:rsid w:val="00836FB3"/>
    <w:rsid w:val="00840503"/>
    <w:rsid w:val="008413B0"/>
    <w:rsid w:val="008458A8"/>
    <w:rsid w:val="008466CF"/>
    <w:rsid w:val="008550D4"/>
    <w:rsid w:val="0086231C"/>
    <w:rsid w:val="00864F00"/>
    <w:rsid w:val="00887B25"/>
    <w:rsid w:val="008A2153"/>
    <w:rsid w:val="008A3967"/>
    <w:rsid w:val="008A53AC"/>
    <w:rsid w:val="008A6194"/>
    <w:rsid w:val="008B0215"/>
    <w:rsid w:val="008B0322"/>
    <w:rsid w:val="008B78C0"/>
    <w:rsid w:val="008C5B50"/>
    <w:rsid w:val="008C6C41"/>
    <w:rsid w:val="008E2B40"/>
    <w:rsid w:val="008E4716"/>
    <w:rsid w:val="008F1E14"/>
    <w:rsid w:val="008F27AF"/>
    <w:rsid w:val="008F37AD"/>
    <w:rsid w:val="008F7354"/>
    <w:rsid w:val="00900E95"/>
    <w:rsid w:val="00907936"/>
    <w:rsid w:val="00923566"/>
    <w:rsid w:val="00925A55"/>
    <w:rsid w:val="00927B89"/>
    <w:rsid w:val="00935272"/>
    <w:rsid w:val="0094702A"/>
    <w:rsid w:val="009521D8"/>
    <w:rsid w:val="009550E5"/>
    <w:rsid w:val="0096072E"/>
    <w:rsid w:val="00966E65"/>
    <w:rsid w:val="009777A1"/>
    <w:rsid w:val="009848B0"/>
    <w:rsid w:val="00990875"/>
    <w:rsid w:val="00993F37"/>
    <w:rsid w:val="0099749E"/>
    <w:rsid w:val="009A23AB"/>
    <w:rsid w:val="009A367D"/>
    <w:rsid w:val="009A6C10"/>
    <w:rsid w:val="009B4C16"/>
    <w:rsid w:val="009B58B8"/>
    <w:rsid w:val="009B7CF5"/>
    <w:rsid w:val="009C0A1E"/>
    <w:rsid w:val="009D27C9"/>
    <w:rsid w:val="009D48D9"/>
    <w:rsid w:val="009D4BDA"/>
    <w:rsid w:val="009D7F23"/>
    <w:rsid w:val="009F207C"/>
    <w:rsid w:val="009F2EAF"/>
    <w:rsid w:val="009F38F8"/>
    <w:rsid w:val="009F79AE"/>
    <w:rsid w:val="00A00F47"/>
    <w:rsid w:val="00A2375C"/>
    <w:rsid w:val="00A256D6"/>
    <w:rsid w:val="00A26EE6"/>
    <w:rsid w:val="00A3254F"/>
    <w:rsid w:val="00A37DDD"/>
    <w:rsid w:val="00A413F0"/>
    <w:rsid w:val="00A42FC1"/>
    <w:rsid w:val="00A54A28"/>
    <w:rsid w:val="00A57075"/>
    <w:rsid w:val="00A635DB"/>
    <w:rsid w:val="00A66CAA"/>
    <w:rsid w:val="00A815ED"/>
    <w:rsid w:val="00A81CF2"/>
    <w:rsid w:val="00A841AA"/>
    <w:rsid w:val="00A852A9"/>
    <w:rsid w:val="00A8535E"/>
    <w:rsid w:val="00A90878"/>
    <w:rsid w:val="00A92353"/>
    <w:rsid w:val="00A93113"/>
    <w:rsid w:val="00A93200"/>
    <w:rsid w:val="00A959DD"/>
    <w:rsid w:val="00AA16BC"/>
    <w:rsid w:val="00AA2100"/>
    <w:rsid w:val="00AA3FC6"/>
    <w:rsid w:val="00AA498C"/>
    <w:rsid w:val="00AA5EA4"/>
    <w:rsid w:val="00AD354D"/>
    <w:rsid w:val="00AF0362"/>
    <w:rsid w:val="00AF0786"/>
    <w:rsid w:val="00AF5B2A"/>
    <w:rsid w:val="00B01E70"/>
    <w:rsid w:val="00B02183"/>
    <w:rsid w:val="00B05FE4"/>
    <w:rsid w:val="00B07851"/>
    <w:rsid w:val="00B13DE4"/>
    <w:rsid w:val="00B211F2"/>
    <w:rsid w:val="00B2131B"/>
    <w:rsid w:val="00B22046"/>
    <w:rsid w:val="00B24CFF"/>
    <w:rsid w:val="00B3168A"/>
    <w:rsid w:val="00B33FD5"/>
    <w:rsid w:val="00B34D67"/>
    <w:rsid w:val="00B37013"/>
    <w:rsid w:val="00B415CD"/>
    <w:rsid w:val="00B428DE"/>
    <w:rsid w:val="00B42A32"/>
    <w:rsid w:val="00B46FE5"/>
    <w:rsid w:val="00B476F9"/>
    <w:rsid w:val="00B516DB"/>
    <w:rsid w:val="00B5517B"/>
    <w:rsid w:val="00B57345"/>
    <w:rsid w:val="00B600CE"/>
    <w:rsid w:val="00B611BE"/>
    <w:rsid w:val="00B70A75"/>
    <w:rsid w:val="00B85FA5"/>
    <w:rsid w:val="00BB3A43"/>
    <w:rsid w:val="00BB4CAD"/>
    <w:rsid w:val="00BB6550"/>
    <w:rsid w:val="00BC01F7"/>
    <w:rsid w:val="00BC6023"/>
    <w:rsid w:val="00BD3AE9"/>
    <w:rsid w:val="00BD6E5E"/>
    <w:rsid w:val="00BE4789"/>
    <w:rsid w:val="00BF1428"/>
    <w:rsid w:val="00BF18C8"/>
    <w:rsid w:val="00BF3B00"/>
    <w:rsid w:val="00BF4725"/>
    <w:rsid w:val="00BF57F7"/>
    <w:rsid w:val="00C0620F"/>
    <w:rsid w:val="00C07020"/>
    <w:rsid w:val="00C168B9"/>
    <w:rsid w:val="00C16CEE"/>
    <w:rsid w:val="00C204E2"/>
    <w:rsid w:val="00C22770"/>
    <w:rsid w:val="00C2478D"/>
    <w:rsid w:val="00C30291"/>
    <w:rsid w:val="00C353BE"/>
    <w:rsid w:val="00C47745"/>
    <w:rsid w:val="00C64512"/>
    <w:rsid w:val="00C65A90"/>
    <w:rsid w:val="00C66B05"/>
    <w:rsid w:val="00C72F0B"/>
    <w:rsid w:val="00C7472A"/>
    <w:rsid w:val="00C812BC"/>
    <w:rsid w:val="00C81D25"/>
    <w:rsid w:val="00C84C76"/>
    <w:rsid w:val="00C90218"/>
    <w:rsid w:val="00C9456B"/>
    <w:rsid w:val="00C974F2"/>
    <w:rsid w:val="00CA20B8"/>
    <w:rsid w:val="00CA62A3"/>
    <w:rsid w:val="00CB4DEC"/>
    <w:rsid w:val="00CC28FF"/>
    <w:rsid w:val="00CC371F"/>
    <w:rsid w:val="00CD0BF7"/>
    <w:rsid w:val="00CD2037"/>
    <w:rsid w:val="00CE1647"/>
    <w:rsid w:val="00CE65D3"/>
    <w:rsid w:val="00CE6F12"/>
    <w:rsid w:val="00CF11BA"/>
    <w:rsid w:val="00D03B67"/>
    <w:rsid w:val="00D03F94"/>
    <w:rsid w:val="00D23BE1"/>
    <w:rsid w:val="00D30758"/>
    <w:rsid w:val="00D5292D"/>
    <w:rsid w:val="00D651A2"/>
    <w:rsid w:val="00D72C94"/>
    <w:rsid w:val="00D74AF5"/>
    <w:rsid w:val="00D75471"/>
    <w:rsid w:val="00D76B74"/>
    <w:rsid w:val="00D77C0B"/>
    <w:rsid w:val="00D812FE"/>
    <w:rsid w:val="00DA53FF"/>
    <w:rsid w:val="00DB2463"/>
    <w:rsid w:val="00DB56AD"/>
    <w:rsid w:val="00DB603F"/>
    <w:rsid w:val="00DC5D1E"/>
    <w:rsid w:val="00DD0313"/>
    <w:rsid w:val="00DD333A"/>
    <w:rsid w:val="00DD4E6F"/>
    <w:rsid w:val="00DE1A6C"/>
    <w:rsid w:val="00DE1E26"/>
    <w:rsid w:val="00DE74FD"/>
    <w:rsid w:val="00DF075B"/>
    <w:rsid w:val="00DF1943"/>
    <w:rsid w:val="00DF41D9"/>
    <w:rsid w:val="00E00DA8"/>
    <w:rsid w:val="00E019EB"/>
    <w:rsid w:val="00E0296A"/>
    <w:rsid w:val="00E04F25"/>
    <w:rsid w:val="00E0747A"/>
    <w:rsid w:val="00E104FE"/>
    <w:rsid w:val="00E15874"/>
    <w:rsid w:val="00E1719A"/>
    <w:rsid w:val="00E306DC"/>
    <w:rsid w:val="00E462F8"/>
    <w:rsid w:val="00E54898"/>
    <w:rsid w:val="00E572BB"/>
    <w:rsid w:val="00E61626"/>
    <w:rsid w:val="00E65BCE"/>
    <w:rsid w:val="00E673B5"/>
    <w:rsid w:val="00E67428"/>
    <w:rsid w:val="00E71707"/>
    <w:rsid w:val="00E818F9"/>
    <w:rsid w:val="00E82DD5"/>
    <w:rsid w:val="00E8339A"/>
    <w:rsid w:val="00E8340C"/>
    <w:rsid w:val="00E86952"/>
    <w:rsid w:val="00E940AA"/>
    <w:rsid w:val="00EA237A"/>
    <w:rsid w:val="00EA4B31"/>
    <w:rsid w:val="00EA6E0A"/>
    <w:rsid w:val="00EB06CC"/>
    <w:rsid w:val="00EB2681"/>
    <w:rsid w:val="00EB3E9A"/>
    <w:rsid w:val="00EB4B2F"/>
    <w:rsid w:val="00EC02A4"/>
    <w:rsid w:val="00EC681A"/>
    <w:rsid w:val="00EC7262"/>
    <w:rsid w:val="00EC78D9"/>
    <w:rsid w:val="00ED58B8"/>
    <w:rsid w:val="00ED5B15"/>
    <w:rsid w:val="00ED7357"/>
    <w:rsid w:val="00EE2AD4"/>
    <w:rsid w:val="00EF041D"/>
    <w:rsid w:val="00EF069D"/>
    <w:rsid w:val="00EF25A0"/>
    <w:rsid w:val="00EF612B"/>
    <w:rsid w:val="00EF77A0"/>
    <w:rsid w:val="00F0047B"/>
    <w:rsid w:val="00F06CFE"/>
    <w:rsid w:val="00F07643"/>
    <w:rsid w:val="00F12C7F"/>
    <w:rsid w:val="00F21EFA"/>
    <w:rsid w:val="00F23F31"/>
    <w:rsid w:val="00F26A49"/>
    <w:rsid w:val="00F30400"/>
    <w:rsid w:val="00F33F09"/>
    <w:rsid w:val="00F35D7F"/>
    <w:rsid w:val="00F50FD7"/>
    <w:rsid w:val="00F5490C"/>
    <w:rsid w:val="00F558AE"/>
    <w:rsid w:val="00F57842"/>
    <w:rsid w:val="00F6027D"/>
    <w:rsid w:val="00F71A18"/>
    <w:rsid w:val="00F75CA9"/>
    <w:rsid w:val="00F8155F"/>
    <w:rsid w:val="00F8633B"/>
    <w:rsid w:val="00F9065F"/>
    <w:rsid w:val="00F92824"/>
    <w:rsid w:val="00FA0333"/>
    <w:rsid w:val="00FA38BD"/>
    <w:rsid w:val="00FB11E1"/>
    <w:rsid w:val="00FB346E"/>
    <w:rsid w:val="00FB4894"/>
    <w:rsid w:val="00FB74B8"/>
    <w:rsid w:val="00FC0E09"/>
    <w:rsid w:val="00FC310F"/>
    <w:rsid w:val="00FC4F8E"/>
    <w:rsid w:val="00FD1904"/>
    <w:rsid w:val="00FD7E5E"/>
    <w:rsid w:val="00FF02A1"/>
    <w:rsid w:val="00FF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9BE"/>
    <w:rPr>
      <w:rFonts w:ascii="Tahoma" w:hAnsi="Tahoma" w:cs="Tahoma"/>
      <w:sz w:val="16"/>
      <w:szCs w:val="16"/>
    </w:rPr>
  </w:style>
  <w:style w:type="character" w:customStyle="1" w:styleId="BalloonTextChar">
    <w:name w:val="Balloon Text Char"/>
    <w:basedOn w:val="DefaultParagraphFont"/>
    <w:link w:val="BalloonText"/>
    <w:uiPriority w:val="99"/>
    <w:semiHidden/>
    <w:rsid w:val="001B69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9BE"/>
    <w:rPr>
      <w:rFonts w:ascii="Tahoma" w:hAnsi="Tahoma" w:cs="Tahoma"/>
      <w:sz w:val="16"/>
      <w:szCs w:val="16"/>
    </w:rPr>
  </w:style>
  <w:style w:type="character" w:customStyle="1" w:styleId="BalloonTextChar">
    <w:name w:val="Balloon Text Char"/>
    <w:basedOn w:val="DefaultParagraphFont"/>
    <w:link w:val="BalloonText"/>
    <w:uiPriority w:val="99"/>
    <w:semiHidden/>
    <w:rsid w:val="001B69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STERLING PARK DISTRICT</vt:lpstr>
    </vt:vector>
  </TitlesOfParts>
  <Company>Hewlett-Packard Company</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STERLING PARK DISTRICT</dc:title>
  <dc:creator>Larry Schuldt</dc:creator>
  <cp:lastModifiedBy>Larry Schuldt</cp:lastModifiedBy>
  <cp:revision>8</cp:revision>
  <cp:lastPrinted>2018-03-27T19:01:00Z</cp:lastPrinted>
  <dcterms:created xsi:type="dcterms:W3CDTF">2018-06-11T17:20:00Z</dcterms:created>
  <dcterms:modified xsi:type="dcterms:W3CDTF">2018-06-17T15:44:00Z</dcterms:modified>
</cp:coreProperties>
</file>